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CD8" w:rsidRDefault="00657CD8" w:rsidP="00A91B45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657CD8" w:rsidRDefault="00657CD8" w:rsidP="00A91B45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657CD8">
        <w:rPr>
          <w:rFonts w:ascii="Times New Roman" w:eastAsia="Calibri" w:hAnsi="Times New Roman" w:cs="Times New Roman"/>
          <w:b/>
          <w:sz w:val="20"/>
          <w:szCs w:val="20"/>
          <w:u w:val="single"/>
        </w:rPr>
        <w:t>Муниципальное казенное дошкольное образовательное учреждение «</w:t>
      </w:r>
      <w:proofErr w:type="spellStart"/>
      <w:r w:rsidRPr="00657CD8">
        <w:rPr>
          <w:rFonts w:ascii="Times New Roman" w:eastAsia="Calibri" w:hAnsi="Times New Roman" w:cs="Times New Roman"/>
          <w:b/>
          <w:sz w:val="20"/>
          <w:szCs w:val="20"/>
          <w:u w:val="single"/>
        </w:rPr>
        <w:t>Нютюгский</w:t>
      </w:r>
      <w:proofErr w:type="spellEnd"/>
      <w:r w:rsidRPr="00657CD8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детский сад»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57CD8" w:rsidTr="00657CD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57CD8" w:rsidRDefault="00657CD8" w:rsidP="00A91B45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57CD8" w:rsidRDefault="00657CD8" w:rsidP="00657CD8">
            <w:pPr>
              <w:spacing w:line="36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657CD8" w:rsidRPr="00B1142D" w:rsidRDefault="00657CD8" w:rsidP="00657CD8">
            <w:pPr>
              <w:spacing w:line="36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57CD8" w:rsidRPr="00B1142D" w:rsidRDefault="00657CD8" w:rsidP="00657CD8">
            <w:pPr>
              <w:spacing w:line="36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1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Утверждаю</w:t>
            </w:r>
          </w:p>
          <w:p w:rsidR="00B1142D" w:rsidRDefault="00657CD8" w:rsidP="00657CD8">
            <w:pPr>
              <w:spacing w:line="36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1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Заведующая МКДОУ</w:t>
            </w:r>
          </w:p>
          <w:p w:rsidR="00657CD8" w:rsidRPr="00B1142D" w:rsidRDefault="00657CD8" w:rsidP="00657CD8">
            <w:pPr>
              <w:spacing w:line="36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1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B11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Нютюгский</w:t>
            </w:r>
            <w:proofErr w:type="spellEnd"/>
            <w:r w:rsidRPr="00B11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детский сад»:</w:t>
            </w:r>
          </w:p>
          <w:p w:rsidR="00657CD8" w:rsidRPr="00B1142D" w:rsidRDefault="00B1142D" w:rsidP="00657CD8">
            <w:pPr>
              <w:spacing w:line="36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</w:t>
            </w:r>
            <w:r w:rsidR="00657CD8" w:rsidRPr="00B11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Бабаева С. С.</w:t>
            </w:r>
          </w:p>
          <w:p w:rsidR="00657CD8" w:rsidRPr="00657CD8" w:rsidRDefault="00657CD8" w:rsidP="00657CD8">
            <w:pPr>
              <w:spacing w:line="36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1142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«02» сентября    2019 </w:t>
            </w:r>
            <w:r w:rsidRPr="00B11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</w:p>
        </w:tc>
      </w:tr>
    </w:tbl>
    <w:p w:rsidR="00657CD8" w:rsidRPr="00657CD8" w:rsidRDefault="00657CD8" w:rsidP="00A91B45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657CD8" w:rsidRDefault="00657CD8" w:rsidP="00A91B45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57CD8" w:rsidRDefault="00657CD8" w:rsidP="00A91B45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57CD8" w:rsidRDefault="00657CD8" w:rsidP="00A91B45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57CD8" w:rsidRPr="00B1142D" w:rsidRDefault="00657CD8" w:rsidP="00657CD8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1142D">
        <w:rPr>
          <w:rFonts w:ascii="Times New Roman" w:eastAsia="Calibri" w:hAnsi="Times New Roman" w:cs="Times New Roman"/>
          <w:b/>
          <w:sz w:val="40"/>
          <w:szCs w:val="40"/>
        </w:rPr>
        <w:t>Перспективный план работы</w:t>
      </w:r>
    </w:p>
    <w:p w:rsidR="00657CD8" w:rsidRPr="00B1142D" w:rsidRDefault="00657CD8" w:rsidP="00657CD8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B1142D">
        <w:rPr>
          <w:rFonts w:ascii="Times New Roman" w:eastAsia="Calibri" w:hAnsi="Times New Roman" w:cs="Times New Roman"/>
          <w:b/>
          <w:sz w:val="40"/>
          <w:szCs w:val="40"/>
        </w:rPr>
        <w:t>на 2019-2020 учебный год</w:t>
      </w:r>
    </w:p>
    <w:p w:rsidR="00657CD8" w:rsidRDefault="00657CD8" w:rsidP="00657CD8">
      <w:pPr>
        <w:spacing w:line="36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57CD8" w:rsidRPr="00657CD8" w:rsidRDefault="00657CD8" w:rsidP="00657CD8">
      <w:pPr>
        <w:spacing w:line="36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57CD8">
        <w:rPr>
          <w:rFonts w:ascii="Times New Roman" w:eastAsia="Calibri" w:hAnsi="Times New Roman" w:cs="Times New Roman"/>
          <w:sz w:val="28"/>
          <w:szCs w:val="28"/>
        </w:rPr>
        <w:t xml:space="preserve">учителя-логопеда </w:t>
      </w:r>
      <w:proofErr w:type="spellStart"/>
      <w:r w:rsidRPr="00657CD8">
        <w:rPr>
          <w:rFonts w:ascii="Times New Roman" w:eastAsia="Calibri" w:hAnsi="Times New Roman" w:cs="Times New Roman"/>
          <w:sz w:val="28"/>
          <w:szCs w:val="28"/>
        </w:rPr>
        <w:t>Алибалаевой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7CD8">
        <w:rPr>
          <w:rFonts w:ascii="Times New Roman" w:eastAsia="Calibri" w:hAnsi="Times New Roman" w:cs="Times New Roman"/>
          <w:sz w:val="28"/>
          <w:szCs w:val="28"/>
        </w:rPr>
        <w:t>Н.М.</w:t>
      </w:r>
    </w:p>
    <w:p w:rsidR="00657CD8" w:rsidRDefault="00657CD8" w:rsidP="00A91B45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57CD8" w:rsidRDefault="00657CD8" w:rsidP="00A91B45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57CD8" w:rsidRDefault="00657CD8" w:rsidP="00A91B45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57CD8" w:rsidRDefault="00657CD8" w:rsidP="00A91B45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57CD8" w:rsidRDefault="00657CD8" w:rsidP="00A91B45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57CD8" w:rsidRDefault="00657CD8" w:rsidP="00A91B45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57CD8" w:rsidRDefault="00657CD8" w:rsidP="00A91B45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57CD8" w:rsidRDefault="00657CD8" w:rsidP="00A91B45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57CD8" w:rsidRDefault="00657CD8" w:rsidP="00A91B45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57CD8" w:rsidRDefault="00657CD8" w:rsidP="00A91B45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57CD8" w:rsidRDefault="00657CD8" w:rsidP="00A91B45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57CD8" w:rsidRDefault="00657CD8" w:rsidP="00A91B45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57CD8" w:rsidRPr="00657CD8" w:rsidRDefault="00657CD8" w:rsidP="00B1142D">
      <w:p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57CD8">
        <w:rPr>
          <w:rFonts w:ascii="Times New Roman" w:eastAsia="Calibri" w:hAnsi="Times New Roman" w:cs="Times New Roman"/>
          <w:b/>
          <w:sz w:val="28"/>
          <w:szCs w:val="28"/>
        </w:rPr>
        <w:t>Нютюг</w:t>
      </w:r>
      <w:proofErr w:type="spellEnd"/>
      <w:r w:rsidRPr="00657CD8">
        <w:rPr>
          <w:rFonts w:ascii="Times New Roman" w:eastAsia="Calibri" w:hAnsi="Times New Roman" w:cs="Times New Roman"/>
          <w:b/>
          <w:sz w:val="28"/>
          <w:szCs w:val="28"/>
        </w:rPr>
        <w:t xml:space="preserve"> 2019 г</w:t>
      </w:r>
    </w:p>
    <w:p w:rsidR="00657CD8" w:rsidRDefault="00657CD8" w:rsidP="00A91B45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B1142D" w:rsidRDefault="00B1142D" w:rsidP="00A91B45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A91B45" w:rsidRPr="00A702BA" w:rsidRDefault="00A91B45" w:rsidP="00A91B45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2BA"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Цель всего педагогического процесса в ДОУ</w:t>
      </w:r>
      <w:r w:rsidRPr="00A702BA">
        <w:rPr>
          <w:rFonts w:ascii="Times New Roman" w:eastAsia="Calibri" w:hAnsi="Times New Roman" w:cs="Times New Roman"/>
          <w:sz w:val="28"/>
          <w:szCs w:val="28"/>
        </w:rPr>
        <w:t xml:space="preserve">: создание организационно-методических условий по внедрению и реализации Федерального Государственного образовательного стандарта </w:t>
      </w:r>
      <w:proofErr w:type="gramStart"/>
      <w:r w:rsidRPr="00A702BA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</w:p>
    <w:p w:rsidR="00A91B45" w:rsidRPr="00A702BA" w:rsidRDefault="00A91B45" w:rsidP="00A91B45">
      <w:pPr>
        <w:spacing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702B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Задачи: </w:t>
      </w:r>
    </w:p>
    <w:p w:rsidR="00A91B45" w:rsidRPr="00A702BA" w:rsidRDefault="00A91B45" w:rsidP="00A91B45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2BA">
        <w:rPr>
          <w:rFonts w:ascii="Times New Roman" w:eastAsia="Calibri" w:hAnsi="Times New Roman" w:cs="Times New Roman"/>
          <w:sz w:val="28"/>
          <w:szCs w:val="28"/>
        </w:rPr>
        <w:t xml:space="preserve">Организация предметно-развивающей среды с учетом ФГОС </w:t>
      </w:r>
      <w:proofErr w:type="gramStart"/>
      <w:r w:rsidRPr="00A702BA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</w:p>
    <w:p w:rsidR="00AA17ED" w:rsidRDefault="00A91B45" w:rsidP="00A91B45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02BA">
        <w:rPr>
          <w:rFonts w:ascii="Times New Roman" w:eastAsia="Calibri" w:hAnsi="Times New Roman" w:cs="Times New Roman"/>
          <w:sz w:val="28"/>
          <w:szCs w:val="28"/>
        </w:rPr>
        <w:t xml:space="preserve">Организация коррекционно-образовательного процесса в соответствии с ФГОС </w:t>
      </w:r>
      <w:proofErr w:type="gramStart"/>
      <w:r w:rsidRPr="00A702BA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A702B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A17ED" w:rsidRPr="00AA17ED" w:rsidRDefault="00AA17ED" w:rsidP="00AA17ED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1B45" w:rsidRDefault="00A91B45" w:rsidP="00A91B45">
      <w:p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</w:t>
      </w:r>
      <w:r w:rsidRPr="00A702BA">
        <w:rPr>
          <w:rFonts w:ascii="Times New Roman" w:eastAsia="Calibri" w:hAnsi="Times New Roman" w:cs="Times New Roman"/>
          <w:b/>
          <w:sz w:val="28"/>
          <w:szCs w:val="28"/>
        </w:rPr>
        <w:t xml:space="preserve">Основные направления работы учителя-логопеда </w:t>
      </w:r>
    </w:p>
    <w:p w:rsidR="00A91B45" w:rsidRPr="00A702BA" w:rsidRDefault="00A91B45" w:rsidP="00A91B45">
      <w:pPr>
        <w:spacing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A702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</w:t>
      </w:r>
      <w:r w:rsidR="00001EC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в 2019-2020</w:t>
      </w:r>
      <w:r w:rsidRPr="00A702BA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p w:rsidR="00A91B45" w:rsidRPr="00B1142D" w:rsidRDefault="00A91B45" w:rsidP="00A91B45">
      <w:pPr>
        <w:numPr>
          <w:ilvl w:val="0"/>
          <w:numId w:val="2"/>
        </w:numPr>
        <w:spacing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142D">
        <w:rPr>
          <w:rFonts w:ascii="Times New Roman" w:eastAsia="Calibri" w:hAnsi="Times New Roman" w:cs="Times New Roman"/>
          <w:b/>
          <w:sz w:val="28"/>
          <w:szCs w:val="28"/>
        </w:rPr>
        <w:t>ДИАГНОСТИЧЕСКАЯ РАБОТА</w:t>
      </w:r>
    </w:p>
    <w:tbl>
      <w:tblPr>
        <w:tblW w:w="10172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6920"/>
        <w:gridCol w:w="2460"/>
      </w:tblGrid>
      <w:tr w:rsidR="00B1142D" w:rsidRPr="00B1142D" w:rsidTr="00E263C6">
        <w:tc>
          <w:tcPr>
            <w:tcW w:w="792" w:type="dxa"/>
          </w:tcPr>
          <w:p w:rsidR="00A91B45" w:rsidRPr="00B1142D" w:rsidRDefault="00A91B45" w:rsidP="00E263C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114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114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114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920" w:type="dxa"/>
          </w:tcPr>
          <w:p w:rsidR="00A91B45" w:rsidRPr="00B1142D" w:rsidRDefault="00A91B45" w:rsidP="00E263C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1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460" w:type="dxa"/>
          </w:tcPr>
          <w:p w:rsidR="00A91B45" w:rsidRPr="00B1142D" w:rsidRDefault="00A91B45" w:rsidP="00E263C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1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A91B45" w:rsidRPr="00A702BA" w:rsidTr="00E263C6">
        <w:tc>
          <w:tcPr>
            <w:tcW w:w="792" w:type="dxa"/>
          </w:tcPr>
          <w:p w:rsidR="00A91B45" w:rsidRPr="00A702BA" w:rsidRDefault="00A91B45" w:rsidP="00E263C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color w:val="29292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92929"/>
                <w:sz w:val="28"/>
                <w:szCs w:val="28"/>
              </w:rPr>
              <w:t xml:space="preserve">111 </w:t>
            </w:r>
          </w:p>
        </w:tc>
        <w:tc>
          <w:tcPr>
            <w:tcW w:w="6920" w:type="dxa"/>
          </w:tcPr>
          <w:p w:rsidR="00A91B45" w:rsidRPr="00A702BA" w:rsidRDefault="00A91B45" w:rsidP="00E263C6">
            <w:pPr>
              <w:contextualSpacing/>
              <w:jc w:val="both"/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  <w:t>Логопедическое и психолого-педагогическое обследование детей 5-6 лет в ДОУ, зачисление детей с нарушениями речи на дошкольный логопедический пункт; определение особенностей речевого, психомоторного, общего развития детей, зачисленных на логопедический пункт, оформление речевых карт.</w:t>
            </w:r>
          </w:p>
        </w:tc>
        <w:tc>
          <w:tcPr>
            <w:tcW w:w="2460" w:type="dxa"/>
          </w:tcPr>
          <w:p w:rsidR="00A91B45" w:rsidRPr="00A702BA" w:rsidRDefault="00A91B45" w:rsidP="00E263C6">
            <w:pPr>
              <w:contextualSpacing/>
              <w:jc w:val="both"/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  <w:t xml:space="preserve">Сентябрь, май </w:t>
            </w:r>
          </w:p>
        </w:tc>
      </w:tr>
      <w:tr w:rsidR="00A91B45" w:rsidRPr="00A702BA" w:rsidTr="00E263C6">
        <w:tc>
          <w:tcPr>
            <w:tcW w:w="792" w:type="dxa"/>
          </w:tcPr>
          <w:p w:rsidR="00A91B45" w:rsidRPr="00A702BA" w:rsidRDefault="00A91B45" w:rsidP="00E263C6">
            <w:pPr>
              <w:ind w:left="360"/>
              <w:contextualSpacing/>
              <w:jc w:val="both"/>
              <w:rPr>
                <w:rFonts w:ascii="Times New Roman" w:eastAsia="Calibri" w:hAnsi="Times New Roman" w:cs="Times New Roman"/>
                <w:color w:val="292929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292929"/>
                <w:sz w:val="28"/>
                <w:szCs w:val="28"/>
              </w:rPr>
              <w:t>2.</w:t>
            </w:r>
          </w:p>
        </w:tc>
        <w:tc>
          <w:tcPr>
            <w:tcW w:w="6920" w:type="dxa"/>
          </w:tcPr>
          <w:p w:rsidR="00A91B45" w:rsidRPr="00A702BA" w:rsidRDefault="00A91B45" w:rsidP="00E263C6">
            <w:pPr>
              <w:contextualSpacing/>
              <w:jc w:val="both"/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  <w:t>Профилактическая работа по выявлению детей с нарушениями речи, подлежащих зачислению на логопедический пункт</w:t>
            </w:r>
          </w:p>
        </w:tc>
        <w:tc>
          <w:tcPr>
            <w:tcW w:w="2460" w:type="dxa"/>
          </w:tcPr>
          <w:p w:rsidR="00A91B45" w:rsidRPr="00A702BA" w:rsidRDefault="00A91B45" w:rsidP="00E263C6">
            <w:pPr>
              <w:contextualSpacing/>
              <w:jc w:val="both"/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color w:val="292929"/>
                <w:sz w:val="24"/>
                <w:szCs w:val="24"/>
              </w:rPr>
              <w:t>В течение года, по запросу родителей, апрель</w:t>
            </w:r>
          </w:p>
        </w:tc>
      </w:tr>
    </w:tbl>
    <w:p w:rsidR="00A91B45" w:rsidRDefault="00A91B45" w:rsidP="00A91B45">
      <w:pPr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A702BA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              </w:t>
      </w:r>
    </w:p>
    <w:p w:rsidR="00A91B45" w:rsidRPr="00A702BA" w:rsidRDefault="00A91B45" w:rsidP="00A91B45">
      <w:pPr>
        <w:rPr>
          <w:rFonts w:ascii="Times New Roman" w:eastAsia="Calibri" w:hAnsi="Times New Roman" w:cs="Times New Roman"/>
          <w:b/>
          <w:bCs/>
          <w:sz w:val="28"/>
          <w:szCs w:val="40"/>
        </w:rPr>
      </w:pPr>
      <w:r w:rsidRPr="00A702BA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</w:t>
      </w:r>
      <w:r w:rsidRPr="00A702BA">
        <w:rPr>
          <w:rFonts w:ascii="Times New Roman" w:eastAsia="Calibri" w:hAnsi="Times New Roman" w:cs="Times New Roman"/>
          <w:b/>
          <w:bCs/>
          <w:sz w:val="28"/>
          <w:szCs w:val="28"/>
        </w:rPr>
        <w:t>2.</w:t>
      </w:r>
      <w:r w:rsidRPr="00A702BA">
        <w:rPr>
          <w:rFonts w:ascii="Times New Roman" w:eastAsia="Calibri" w:hAnsi="Times New Roman" w:cs="Times New Roman"/>
          <w:b/>
          <w:bCs/>
          <w:sz w:val="28"/>
          <w:szCs w:val="40"/>
        </w:rPr>
        <w:t>КОРРЕКЦИОННО-РАЗВИВАЮЩАЯ РАБОТА С ДЕТЬМИ</w:t>
      </w: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4464"/>
        <w:gridCol w:w="1309"/>
        <w:gridCol w:w="2973"/>
      </w:tblGrid>
      <w:tr w:rsidR="00A91B45" w:rsidRPr="00A702BA" w:rsidTr="00E263C6">
        <w:tc>
          <w:tcPr>
            <w:tcW w:w="825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A702B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№ </w:t>
            </w:r>
            <w:proofErr w:type="gramStart"/>
            <w:r w:rsidRPr="00A702B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A702B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/п</w:t>
            </w:r>
          </w:p>
        </w:tc>
        <w:tc>
          <w:tcPr>
            <w:tcW w:w="4464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A702B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1309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A702B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Сроки</w:t>
            </w:r>
          </w:p>
        </w:tc>
        <w:tc>
          <w:tcPr>
            <w:tcW w:w="2973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A702B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Выход</w:t>
            </w:r>
          </w:p>
        </w:tc>
      </w:tr>
      <w:tr w:rsidR="00A91B45" w:rsidRPr="00A702BA" w:rsidTr="00E263C6">
        <w:tc>
          <w:tcPr>
            <w:tcW w:w="825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702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4464" w:type="dxa"/>
          </w:tcPr>
          <w:p w:rsidR="00A91B45" w:rsidRPr="00A702BA" w:rsidRDefault="00A91B45" w:rsidP="00E263C6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подгрупповой    непосредственной образовательной деятельности «Формирование лексико-грамматических средств языка и развитие самостоятельной развернутой фразовой речи» (для подгруппы детей с ОНР)</w:t>
            </w:r>
          </w:p>
        </w:tc>
        <w:tc>
          <w:tcPr>
            <w:tcW w:w="1309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 года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Календарно-тематическое планирование занятий по формированию лексико-грамматических средств языка.</w:t>
            </w:r>
          </w:p>
        </w:tc>
      </w:tr>
      <w:tr w:rsidR="00A91B45" w:rsidRPr="00A702BA" w:rsidTr="00E263C6">
        <w:tc>
          <w:tcPr>
            <w:tcW w:w="825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702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4464" w:type="dxa"/>
          </w:tcPr>
          <w:p w:rsidR="00A91B45" w:rsidRPr="00A702BA" w:rsidRDefault="00A91B45" w:rsidP="00E263C6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Индивидуально-подгрупповая логопедическая непосредственная  образовательная деятельность по звукопроизношению и развитию фонематического слуха и восприятия (для всех детей)</w:t>
            </w:r>
          </w:p>
        </w:tc>
        <w:tc>
          <w:tcPr>
            <w:tcW w:w="1309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 года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3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Ежедневное планирование </w:t>
            </w:r>
            <w:proofErr w:type="gramStart"/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индивидуальной</w:t>
            </w:r>
            <w:proofErr w:type="gramEnd"/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подгрупповой логопедической НОД. </w:t>
            </w:r>
          </w:p>
        </w:tc>
      </w:tr>
    </w:tbl>
    <w:p w:rsidR="00A91B45" w:rsidRPr="00A702BA" w:rsidRDefault="00A91B45" w:rsidP="00A91B45">
      <w:pPr>
        <w:tabs>
          <w:tab w:val="left" w:pos="6729"/>
        </w:tabs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702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</w:t>
      </w:r>
    </w:p>
    <w:p w:rsidR="00A91B45" w:rsidRDefault="00A91B45" w:rsidP="00A91B45">
      <w:pPr>
        <w:tabs>
          <w:tab w:val="left" w:pos="6729"/>
        </w:tabs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702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</w:t>
      </w:r>
    </w:p>
    <w:p w:rsidR="00A91B45" w:rsidRPr="00A702BA" w:rsidRDefault="00A91B45" w:rsidP="00A91B45">
      <w:pPr>
        <w:tabs>
          <w:tab w:val="left" w:pos="6729"/>
        </w:tabs>
        <w:rPr>
          <w:rFonts w:ascii="Times New Roman" w:eastAsia="Calibri" w:hAnsi="Times New Roman" w:cs="Times New Roman"/>
          <w:b/>
          <w:bCs/>
          <w:sz w:val="28"/>
          <w:szCs w:val="40"/>
        </w:rPr>
      </w:pPr>
      <w:r w:rsidRPr="00A702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3. </w:t>
      </w:r>
      <w:r w:rsidRPr="00A702BA">
        <w:rPr>
          <w:rFonts w:ascii="Times New Roman" w:eastAsia="Calibri" w:hAnsi="Times New Roman" w:cs="Times New Roman"/>
          <w:b/>
          <w:bCs/>
          <w:sz w:val="28"/>
          <w:szCs w:val="40"/>
        </w:rPr>
        <w:t xml:space="preserve">ОРГАНИЗАЦИОННО-МЕТОДИЧЕСКАЯ РАБОТА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4485"/>
        <w:gridCol w:w="1277"/>
        <w:gridCol w:w="2982"/>
      </w:tblGrid>
      <w:tr w:rsidR="00A91B45" w:rsidRPr="00A702BA" w:rsidTr="00E263C6">
        <w:tc>
          <w:tcPr>
            <w:tcW w:w="827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70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70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70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485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70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277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70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82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0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Выход</w:t>
            </w:r>
          </w:p>
        </w:tc>
      </w:tr>
      <w:tr w:rsidR="00A91B45" w:rsidRPr="00A702BA" w:rsidTr="00E263C6">
        <w:tc>
          <w:tcPr>
            <w:tcW w:w="827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485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Зачисление детей на логопедический пункт ДОУ, утверждение списков зачисленных на логопункт детей с нарушениями речи.</w:t>
            </w:r>
          </w:p>
        </w:tc>
        <w:tc>
          <w:tcPr>
            <w:tcW w:w="1277" w:type="dxa"/>
          </w:tcPr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До 3 сентября</w:t>
            </w:r>
          </w:p>
        </w:tc>
        <w:tc>
          <w:tcPr>
            <w:tcW w:w="2982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Список детей, зачисленных на логопункт.</w:t>
            </w:r>
          </w:p>
        </w:tc>
      </w:tr>
      <w:tr w:rsidR="00A91B45" w:rsidRPr="00A702BA" w:rsidTr="00E263C6">
        <w:tc>
          <w:tcPr>
            <w:tcW w:w="827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485" w:type="dxa"/>
          </w:tcPr>
          <w:p w:rsidR="00A91B45" w:rsidRPr="00A702BA" w:rsidRDefault="00A91B45" w:rsidP="00E263C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и утверждение у заведующего ДОУ циклограммы рабочего времени учителя-логопеда,</w:t>
            </w:r>
            <w:r w:rsidR="00001E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расписания индивидуально-подгрупповой логопедической НОД на год </w:t>
            </w:r>
          </w:p>
        </w:tc>
        <w:tc>
          <w:tcPr>
            <w:tcW w:w="1277" w:type="dxa"/>
          </w:tcPr>
          <w:p w:rsidR="00A91B45" w:rsidRPr="00A702BA" w:rsidRDefault="00A91B45" w:rsidP="00E263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982" w:type="dxa"/>
          </w:tcPr>
          <w:p w:rsidR="00A91B45" w:rsidRPr="00A702BA" w:rsidRDefault="00A91B45" w:rsidP="00E263C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Циклограмма, расписание</w:t>
            </w:r>
          </w:p>
        </w:tc>
      </w:tr>
      <w:tr w:rsidR="00A91B45" w:rsidRPr="00A702BA" w:rsidTr="00E263C6">
        <w:tc>
          <w:tcPr>
            <w:tcW w:w="827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485" w:type="dxa"/>
          </w:tcPr>
          <w:p w:rsidR="00A91B45" w:rsidRPr="00A702BA" w:rsidRDefault="00A91B45" w:rsidP="00E263C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Составление Рабочей программы, годового плана работы учителя-логопеда </w:t>
            </w:r>
          </w:p>
        </w:tc>
        <w:tc>
          <w:tcPr>
            <w:tcW w:w="1277" w:type="dxa"/>
          </w:tcPr>
          <w:p w:rsidR="00A91B45" w:rsidRPr="00A702BA" w:rsidRDefault="00A91B45" w:rsidP="00E263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982" w:type="dxa"/>
          </w:tcPr>
          <w:p w:rsidR="00A91B45" w:rsidRPr="00A702BA" w:rsidRDefault="00A91B45" w:rsidP="00E263C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программа, Годовой план работы </w:t>
            </w:r>
          </w:p>
        </w:tc>
      </w:tr>
      <w:tr w:rsidR="00A91B45" w:rsidRPr="00A702BA" w:rsidTr="00E263C6">
        <w:tc>
          <w:tcPr>
            <w:tcW w:w="827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485" w:type="dxa"/>
          </w:tcPr>
          <w:p w:rsidR="00A91B45" w:rsidRPr="00A702BA" w:rsidRDefault="00A91B45" w:rsidP="00E263C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перспективных и календарно-тематических планов работы на год</w:t>
            </w:r>
          </w:p>
        </w:tc>
        <w:tc>
          <w:tcPr>
            <w:tcW w:w="1277" w:type="dxa"/>
          </w:tcPr>
          <w:p w:rsidR="00A91B45" w:rsidRPr="00A702BA" w:rsidRDefault="00A91B45" w:rsidP="00E263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2982" w:type="dxa"/>
          </w:tcPr>
          <w:p w:rsidR="00A91B45" w:rsidRPr="00A702BA" w:rsidRDefault="00A91B45" w:rsidP="00E263C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Перспективный и календарный план работы</w:t>
            </w:r>
          </w:p>
        </w:tc>
      </w:tr>
      <w:tr w:rsidR="00A91B45" w:rsidRPr="00A702BA" w:rsidTr="00E263C6">
        <w:tc>
          <w:tcPr>
            <w:tcW w:w="827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485" w:type="dxa"/>
          </w:tcPr>
          <w:p w:rsidR="00A91B45" w:rsidRPr="00A702BA" w:rsidRDefault="00A91B45" w:rsidP="00E263C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Планирование </w:t>
            </w:r>
            <w:proofErr w:type="gramStart"/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логопедической</w:t>
            </w:r>
            <w:proofErr w:type="gramEnd"/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подгрупповой, индивидуальной НОД </w:t>
            </w:r>
          </w:p>
        </w:tc>
        <w:tc>
          <w:tcPr>
            <w:tcW w:w="1277" w:type="dxa"/>
          </w:tcPr>
          <w:p w:rsidR="00A91B45" w:rsidRPr="00A702BA" w:rsidRDefault="00A91B45" w:rsidP="00E263C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82" w:type="dxa"/>
          </w:tcPr>
          <w:p w:rsidR="00A91B45" w:rsidRPr="00A702BA" w:rsidRDefault="00A91B45" w:rsidP="00E263C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Ежедневные планы работы, конспекты НОД</w:t>
            </w:r>
          </w:p>
        </w:tc>
      </w:tr>
      <w:tr w:rsidR="00A91B45" w:rsidRPr="00A702BA" w:rsidTr="00E263C6">
        <w:trPr>
          <w:trHeight w:val="2164"/>
        </w:trPr>
        <w:tc>
          <w:tcPr>
            <w:tcW w:w="827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6.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85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Ведение индивидуальных тетрадей детей. Заполнение речевых карт и индивидуальных образовательных маршрутов. </w:t>
            </w:r>
          </w:p>
        </w:tc>
        <w:tc>
          <w:tcPr>
            <w:tcW w:w="1277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982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Инд. тетради, речевые карты, индивидуальные образовательные маршруты детей </w:t>
            </w:r>
          </w:p>
        </w:tc>
      </w:tr>
    </w:tbl>
    <w:p w:rsidR="00AA17ED" w:rsidRDefault="00A91B45" w:rsidP="00AA17ED">
      <w:pPr>
        <w:keepNext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40"/>
          <w:lang w:eastAsia="ar-SA"/>
        </w:rPr>
      </w:pPr>
      <w:r w:rsidRPr="00A702BA">
        <w:rPr>
          <w:rFonts w:ascii="Times New Roman" w:eastAsia="Times New Roman" w:hAnsi="Times New Roman" w:cs="Times New Roman"/>
          <w:b/>
          <w:bCs/>
          <w:sz w:val="28"/>
          <w:szCs w:val="40"/>
          <w:lang w:eastAsia="ar-SA"/>
        </w:rPr>
        <w:t xml:space="preserve">                                     </w:t>
      </w:r>
    </w:p>
    <w:p w:rsidR="00A91B45" w:rsidRPr="00AA17ED" w:rsidRDefault="00A91B45" w:rsidP="00AA17ED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40"/>
          <w:lang w:eastAsia="ar-SA"/>
        </w:rPr>
      </w:pPr>
      <w:r w:rsidRPr="00A702BA">
        <w:rPr>
          <w:rFonts w:ascii="Times New Roman" w:eastAsia="Times New Roman" w:hAnsi="Times New Roman" w:cs="Times New Roman"/>
          <w:b/>
          <w:bCs/>
          <w:sz w:val="28"/>
          <w:szCs w:val="40"/>
          <w:lang w:eastAsia="ar-SA"/>
        </w:rPr>
        <w:t>4.РАБОТА С ПЕДАГОГАМИ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4456"/>
        <w:gridCol w:w="1339"/>
        <w:gridCol w:w="2950"/>
      </w:tblGrid>
      <w:tr w:rsidR="00A91B45" w:rsidRPr="00A702BA" w:rsidTr="00E263C6">
        <w:tc>
          <w:tcPr>
            <w:tcW w:w="826" w:type="dxa"/>
          </w:tcPr>
          <w:p w:rsidR="00A91B45" w:rsidRPr="00A702BA" w:rsidRDefault="00A91B45" w:rsidP="00AA1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0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70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70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456" w:type="dxa"/>
          </w:tcPr>
          <w:p w:rsidR="00A91B45" w:rsidRPr="00A702BA" w:rsidRDefault="00A91B45" w:rsidP="00AA1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0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339" w:type="dxa"/>
          </w:tcPr>
          <w:p w:rsidR="00A91B45" w:rsidRPr="00A702BA" w:rsidRDefault="00A91B45" w:rsidP="00AA1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0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50" w:type="dxa"/>
          </w:tcPr>
          <w:p w:rsidR="00A91B45" w:rsidRPr="00A702BA" w:rsidRDefault="00A91B45" w:rsidP="00AA17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0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Выход</w:t>
            </w:r>
          </w:p>
        </w:tc>
      </w:tr>
      <w:tr w:rsidR="00A91B45" w:rsidRPr="00A702BA" w:rsidTr="00E263C6">
        <w:tc>
          <w:tcPr>
            <w:tcW w:w="826" w:type="dxa"/>
          </w:tcPr>
          <w:p w:rsidR="00A91B45" w:rsidRPr="00A702BA" w:rsidRDefault="00A91B45" w:rsidP="00AA17E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456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702B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Консультации для воспитателей ДОУ на семинарах, педагогических </w:t>
            </w:r>
            <w:r w:rsidRPr="00A702B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>советах: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1.Обсуждение результатов логопедической, психологической  и педагогической диагностики детей, зачисленных на логопедический пункт,  на педагогическом совете ДОУ.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2. Приемы педагогической работы по воспитанию у детей навыков правильного произношения звуков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A702BA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Приемы обогащения словарного запаса детей дошкольного возраста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4.   Приемы формирования грамматически правильной речи у детей дошкольного возраста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5.  Виды работы педагога по развитию и совершенствованию связной речи детей дошкольного возраста.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6.  Взаимосвязь развития речи и развития тонких дифференцированных движений пальцев и кисти рук детей.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Средства развития мелкой моторики рук у детей с нарушением речи. 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  Развитие диалогической речи у дошкольников 6-7 лет в процессе общения </w:t>
            </w:r>
            <w:proofErr w:type="gramStart"/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взрослыми.  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9. Анализ работы логопедического пункта ДОУ за год. 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9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Октябрь</w:t>
            </w: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50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Результаты диагностики 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Практический материал.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Практический материал.  </w:t>
            </w: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Практический материал и буклеты для педагогов ДОУ.</w:t>
            </w: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опыта работы, письменный материал. </w:t>
            </w: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 материал.</w:t>
            </w: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опыта работы  </w:t>
            </w: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 материал.</w:t>
            </w: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Отчёт о работе </w:t>
            </w:r>
            <w:proofErr w:type="spellStart"/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логопункта</w:t>
            </w:r>
            <w:proofErr w:type="spellEnd"/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A91B45" w:rsidRPr="00A702BA" w:rsidTr="00AA17ED">
        <w:trPr>
          <w:trHeight w:val="1408"/>
        </w:trPr>
        <w:tc>
          <w:tcPr>
            <w:tcW w:w="826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56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1. Взаимодействия со специалистами ДОУ: муз</w:t>
            </w:r>
            <w:proofErr w:type="gramStart"/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уководителем, медицинским работником, работающими с детьми с нарушениями речи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Консультация для музыкальных работников ДОУ: «Музыкальное воспитание детей с отклонениями в речевом </w:t>
            </w:r>
            <w:r w:rsidRPr="00A702BA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развитии»</w:t>
            </w:r>
            <w:r w:rsidR="00AA17ED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1339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50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Анализ работы за год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 материал, буклеты</w:t>
            </w:r>
          </w:p>
        </w:tc>
      </w:tr>
    </w:tbl>
    <w:p w:rsidR="00B1142D" w:rsidRDefault="00001ECC" w:rsidP="00B1142D">
      <w:pPr>
        <w:rPr>
          <w:rFonts w:ascii="Times New Roman" w:eastAsia="Calibri" w:hAnsi="Times New Roman" w:cs="Times New Roman"/>
          <w:b/>
          <w:bCs/>
          <w:sz w:val="28"/>
          <w:szCs w:val="40"/>
        </w:rPr>
      </w:pPr>
      <w:r>
        <w:rPr>
          <w:rFonts w:ascii="Times New Roman" w:eastAsia="Calibri" w:hAnsi="Times New Roman" w:cs="Times New Roman"/>
          <w:b/>
          <w:bCs/>
          <w:sz w:val="28"/>
          <w:szCs w:val="40"/>
        </w:rPr>
        <w:lastRenderedPageBreak/>
        <w:t xml:space="preserve"> </w:t>
      </w:r>
      <w:r w:rsidR="00A91B45" w:rsidRPr="00A702BA">
        <w:rPr>
          <w:rFonts w:ascii="Times New Roman" w:eastAsia="Calibri" w:hAnsi="Times New Roman" w:cs="Times New Roman"/>
          <w:b/>
          <w:bCs/>
          <w:sz w:val="28"/>
          <w:szCs w:val="40"/>
        </w:rPr>
        <w:t xml:space="preserve">     </w:t>
      </w:r>
    </w:p>
    <w:p w:rsidR="00A91B45" w:rsidRPr="00A702BA" w:rsidRDefault="00A91B45" w:rsidP="00B1142D">
      <w:pPr>
        <w:jc w:val="center"/>
        <w:rPr>
          <w:rFonts w:ascii="Times New Roman" w:eastAsia="Calibri" w:hAnsi="Times New Roman" w:cs="Times New Roman"/>
          <w:b/>
          <w:bCs/>
          <w:sz w:val="28"/>
          <w:szCs w:val="40"/>
        </w:rPr>
      </w:pPr>
      <w:r w:rsidRPr="00A702BA">
        <w:rPr>
          <w:rFonts w:ascii="Times New Roman" w:eastAsia="Calibri" w:hAnsi="Times New Roman" w:cs="Times New Roman"/>
          <w:b/>
          <w:bCs/>
          <w:sz w:val="28"/>
          <w:szCs w:val="40"/>
        </w:rPr>
        <w:t>5.РАБОТА С РОДИТЕЛЯМИ.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500"/>
        <w:gridCol w:w="1260"/>
        <w:gridCol w:w="2983"/>
      </w:tblGrid>
      <w:tr w:rsidR="00A91B45" w:rsidRPr="00A702BA" w:rsidTr="00E263C6">
        <w:tc>
          <w:tcPr>
            <w:tcW w:w="828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0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70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70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00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0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260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0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83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0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Выход</w:t>
            </w:r>
          </w:p>
        </w:tc>
      </w:tr>
      <w:tr w:rsidR="00A91B45" w:rsidRPr="00A702BA" w:rsidTr="00E263C6">
        <w:tc>
          <w:tcPr>
            <w:tcW w:w="828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91B45" w:rsidRPr="00A702BA" w:rsidRDefault="00A91B45" w:rsidP="00E263C6">
            <w:pPr>
              <w:tabs>
                <w:tab w:val="center" w:pos="30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  <w:t>1.</w:t>
            </w:r>
          </w:p>
        </w:tc>
        <w:tc>
          <w:tcPr>
            <w:tcW w:w="4500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702B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Выступления на родительских собраниях: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« Цели и задачи коррекционной логопедической работы с детьми, зачисленными на логопедический пункт ДОУ.  Организационные вопросы. Рекомендации логопеда по организации занятий дома и соблюдению методических рекомендаций».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«Подведение итогов коррекционной работы учителя-логопеда с детьми, зачисленными на логопедический пункт ДОУ. Рекомендации родителям на летний период». </w:t>
            </w:r>
          </w:p>
        </w:tc>
        <w:tc>
          <w:tcPr>
            <w:tcW w:w="1260" w:type="dxa"/>
          </w:tcPr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83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Тетрадь            протоколов родительских собраний, консультация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Тетрадь            протоколов родительских собраний.</w:t>
            </w:r>
          </w:p>
        </w:tc>
      </w:tr>
      <w:tr w:rsidR="00A91B45" w:rsidRPr="00A702BA" w:rsidTr="00E263C6">
        <w:trPr>
          <w:trHeight w:val="315"/>
        </w:trPr>
        <w:tc>
          <w:tcPr>
            <w:tcW w:w="828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500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702B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Консультации для родителей: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1. Индивидуальные консультации для родителей по результатам логопедического обследования.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2. Рекомендации по организации логопедических занятий с детьми в домашних условиях.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3. Как воспитать у ребенка навыки правильного звукопроизношения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4. Речевые игры с детьми по дороге в детский сад.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5. Игры на развитие внимания, памяти и мышления.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6. Игры по развитию словарного запаса и грамматического строя речи у детей 6-7 лет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7.Играем пальчиками – развиваем речь. 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8.Рекомендации родителям на летний период</w:t>
            </w:r>
          </w:p>
        </w:tc>
        <w:tc>
          <w:tcPr>
            <w:tcW w:w="1260" w:type="dxa"/>
          </w:tcPr>
          <w:p w:rsidR="00A91B45" w:rsidRPr="00A702BA" w:rsidRDefault="00A91B45" w:rsidP="00E263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май</w:t>
            </w:r>
          </w:p>
          <w:p w:rsidR="00A91B45" w:rsidRPr="00A702BA" w:rsidRDefault="00A91B45" w:rsidP="00E263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  <w:p w:rsidR="00A91B45" w:rsidRPr="00A702BA" w:rsidRDefault="00A91B45" w:rsidP="00E263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91B45" w:rsidRDefault="00A91B45" w:rsidP="00E263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  <w:p w:rsidR="00AA17ED" w:rsidRDefault="00A91B45" w:rsidP="00E263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91B45" w:rsidRPr="00A702BA" w:rsidRDefault="00A91B45" w:rsidP="00E263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  <w:p w:rsidR="00A91B45" w:rsidRPr="00A702BA" w:rsidRDefault="00A91B45" w:rsidP="00E263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  <w:p w:rsidR="00A91B45" w:rsidRPr="00A702BA" w:rsidRDefault="00A91B45" w:rsidP="00E263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:rsidR="00A91B45" w:rsidRPr="00A702BA" w:rsidRDefault="00A91B45" w:rsidP="00E263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:rsidR="00A91B45" w:rsidRPr="00A702BA" w:rsidRDefault="00A91B45" w:rsidP="00E263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Апрель</w:t>
            </w:r>
          </w:p>
          <w:p w:rsidR="00A91B45" w:rsidRPr="00A702BA" w:rsidRDefault="00A91B45" w:rsidP="00E263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83" w:type="dxa"/>
          </w:tcPr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Устная информация.</w:t>
            </w: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материалы</w:t>
            </w: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 материал.</w:t>
            </w: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 материал.</w:t>
            </w: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 материал.</w:t>
            </w: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Письменный материал.</w:t>
            </w: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 Материал</w:t>
            </w: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Письменный материал.</w:t>
            </w: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91B45" w:rsidRPr="00A702BA" w:rsidRDefault="00A91B45" w:rsidP="00E263C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1B45" w:rsidRPr="00A702BA" w:rsidTr="00E263C6">
        <w:trPr>
          <w:trHeight w:val="150"/>
        </w:trPr>
        <w:tc>
          <w:tcPr>
            <w:tcW w:w="828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4500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родителей по необходимости, по запросу родителей.</w:t>
            </w:r>
          </w:p>
        </w:tc>
        <w:tc>
          <w:tcPr>
            <w:tcW w:w="1260" w:type="dxa"/>
          </w:tcPr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:rsidR="00A91B45" w:rsidRPr="00A702BA" w:rsidRDefault="00A91B45" w:rsidP="00E263C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Журнал учета консультативной работы.</w:t>
            </w:r>
          </w:p>
        </w:tc>
      </w:tr>
    </w:tbl>
    <w:p w:rsidR="00A91B45" w:rsidRPr="00B1142D" w:rsidRDefault="00A91B45" w:rsidP="00B1142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702BA">
        <w:rPr>
          <w:rFonts w:ascii="Times New Roman" w:eastAsia="Calibri" w:hAnsi="Times New Roman" w:cs="Times New Roman"/>
          <w:b/>
          <w:sz w:val="32"/>
          <w:szCs w:val="32"/>
        </w:rPr>
        <w:t>6.Оснащение кабинета.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4831"/>
        <w:gridCol w:w="1097"/>
        <w:gridCol w:w="2837"/>
      </w:tblGrid>
      <w:tr w:rsidR="00A91B45" w:rsidRPr="00A702BA" w:rsidTr="00B1142D">
        <w:tc>
          <w:tcPr>
            <w:tcW w:w="806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0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70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70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31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0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097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0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37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02B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Выход</w:t>
            </w:r>
          </w:p>
        </w:tc>
      </w:tr>
      <w:tr w:rsidR="00A91B45" w:rsidRPr="00A702BA" w:rsidTr="00B1142D">
        <w:tc>
          <w:tcPr>
            <w:tcW w:w="806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2BA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31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702B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Пополнение учебно-методического комплекса.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- новинки методической литературы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- пополнение имеющихся и создание новых картотек по коррекционной работе с детьми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- пополнение консультаций для педагогов и родителей</w:t>
            </w:r>
          </w:p>
        </w:tc>
        <w:tc>
          <w:tcPr>
            <w:tcW w:w="1097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Картотеки, методические разработки, книги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A91B45" w:rsidRPr="00A702BA" w:rsidTr="00B1142D">
        <w:trPr>
          <w:trHeight w:val="2264"/>
        </w:trPr>
        <w:tc>
          <w:tcPr>
            <w:tcW w:w="806" w:type="dxa"/>
          </w:tcPr>
          <w:p w:rsidR="00A91B45" w:rsidRPr="00A702BA" w:rsidRDefault="00A91B45" w:rsidP="00E263C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2BA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31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A702B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Пополнение учебно-дидактического комплекса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- новые игры и игрушки для работы с детьми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- пособия для подгрупповой и индивидуальной работы с детьми.</w:t>
            </w:r>
          </w:p>
        </w:tc>
        <w:tc>
          <w:tcPr>
            <w:tcW w:w="1097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 и пособия</w:t>
            </w:r>
          </w:p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91B45" w:rsidRPr="00A702BA" w:rsidTr="00B1142D">
        <w:tc>
          <w:tcPr>
            <w:tcW w:w="806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02B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3.</w:t>
            </w:r>
          </w:p>
        </w:tc>
        <w:tc>
          <w:tcPr>
            <w:tcW w:w="4831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Пополнение канцелярии</w:t>
            </w:r>
          </w:p>
        </w:tc>
        <w:tc>
          <w:tcPr>
            <w:tcW w:w="1097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7" w:type="dxa"/>
          </w:tcPr>
          <w:p w:rsidR="00A91B45" w:rsidRPr="00A702BA" w:rsidRDefault="00A91B45" w:rsidP="00E263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2BA">
              <w:rPr>
                <w:rFonts w:ascii="Times New Roman" w:eastAsia="Calibri" w:hAnsi="Times New Roman" w:cs="Times New Roman"/>
                <w:sz w:val="24"/>
                <w:szCs w:val="24"/>
              </w:rPr>
              <w:t>Канцелярские принадлежности, бумага, папки и т.д.</w:t>
            </w:r>
          </w:p>
        </w:tc>
      </w:tr>
    </w:tbl>
    <w:p w:rsidR="00A91B45" w:rsidRPr="00A702BA" w:rsidRDefault="00A91B45" w:rsidP="00A91B45">
      <w:pPr>
        <w:rPr>
          <w:rFonts w:ascii="Calibri" w:eastAsia="Calibri" w:hAnsi="Calibri" w:cs="Times New Roman"/>
          <w:lang w:eastAsia="ar-SA"/>
        </w:rPr>
      </w:pPr>
    </w:p>
    <w:p w:rsidR="00A91B45" w:rsidRPr="00A702BA" w:rsidRDefault="00A91B45" w:rsidP="00A91B45">
      <w:pPr>
        <w:rPr>
          <w:rFonts w:ascii="Calibri" w:eastAsia="Calibri" w:hAnsi="Calibri" w:cs="Times New Roman"/>
          <w:lang w:eastAsia="ar-SA"/>
        </w:rPr>
      </w:pPr>
    </w:p>
    <w:p w:rsidR="00A91B45" w:rsidRPr="00A702BA" w:rsidRDefault="00A91B45" w:rsidP="00A91B45">
      <w:pPr>
        <w:rPr>
          <w:rFonts w:ascii="Calibri" w:eastAsia="Calibri" w:hAnsi="Calibri" w:cs="Times New Roman"/>
          <w:lang w:eastAsia="ar-SA"/>
        </w:rPr>
      </w:pPr>
    </w:p>
    <w:p w:rsidR="00A91B45" w:rsidRDefault="00A91B45" w:rsidP="00A91B45">
      <w:pPr>
        <w:rPr>
          <w:rFonts w:ascii="Calibri" w:eastAsia="Calibri" w:hAnsi="Calibri" w:cs="Times New Roman"/>
          <w:lang w:eastAsia="ar-SA"/>
        </w:rPr>
      </w:pPr>
    </w:p>
    <w:p w:rsidR="00A91B45" w:rsidRDefault="00A91B45" w:rsidP="00A91B45">
      <w:pPr>
        <w:rPr>
          <w:rFonts w:ascii="Calibri" w:eastAsia="Calibri" w:hAnsi="Calibri" w:cs="Times New Roman"/>
          <w:lang w:eastAsia="ar-SA"/>
        </w:rPr>
      </w:pPr>
    </w:p>
    <w:p w:rsidR="00A91B45" w:rsidRDefault="00A91B45" w:rsidP="00A91B45">
      <w:pPr>
        <w:rPr>
          <w:rFonts w:ascii="Calibri" w:eastAsia="Calibri" w:hAnsi="Calibri" w:cs="Times New Roman"/>
          <w:lang w:eastAsia="ar-SA"/>
        </w:rPr>
      </w:pPr>
    </w:p>
    <w:p w:rsidR="00A91B45" w:rsidRDefault="00A91B45" w:rsidP="00A91B45">
      <w:pPr>
        <w:rPr>
          <w:rFonts w:ascii="Calibri" w:eastAsia="Calibri" w:hAnsi="Calibri" w:cs="Times New Roman"/>
          <w:lang w:eastAsia="ar-SA"/>
        </w:rPr>
      </w:pPr>
    </w:p>
    <w:p w:rsidR="00B1142D" w:rsidRPr="00067E4B" w:rsidRDefault="00B1142D" w:rsidP="00B1142D">
      <w:pPr>
        <w:shd w:val="clear" w:color="auto" w:fill="FFFFFF"/>
        <w:tabs>
          <w:tab w:val="left" w:leader="underscore" w:pos="3859"/>
          <w:tab w:val="left" w:leader="underscore" w:pos="4973"/>
        </w:tabs>
        <w:spacing w:after="0" w:line="360" w:lineRule="auto"/>
        <w:ind w:right="442"/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          </w:t>
      </w:r>
      <w:r w:rsidRPr="00067E4B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ПЛАН </w:t>
      </w:r>
      <w:r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67E4B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ИНДИВИДУАЛЬНОЙ </w:t>
      </w:r>
      <w:r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67E4B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КОРРЕКЦИОННОЙ </w:t>
      </w:r>
      <w:r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67E4B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>РАБОТЫ</w:t>
      </w:r>
    </w:p>
    <w:p w:rsidR="00B1142D" w:rsidRPr="00067E4B" w:rsidRDefault="00B1142D" w:rsidP="00B1142D">
      <w:pPr>
        <w:shd w:val="clear" w:color="auto" w:fill="FFFFFF"/>
        <w:tabs>
          <w:tab w:val="left" w:leader="underscore" w:pos="3859"/>
          <w:tab w:val="left" w:leader="underscore" w:pos="4973"/>
        </w:tabs>
        <w:spacing w:after="0" w:line="360" w:lineRule="auto"/>
        <w:ind w:left="-709" w:right="442" w:hanging="11"/>
        <w:jc w:val="center"/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           </w:t>
      </w:r>
      <w:r w:rsidRPr="00067E4B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ПО ЗВУКОПРОИЗНОШЕНИЮ </w:t>
      </w:r>
      <w:proofErr w:type="gramStart"/>
      <w:r w:rsidRPr="00067E4B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>НА</w:t>
      </w:r>
      <w:proofErr w:type="gramEnd"/>
      <w:r w:rsidRPr="00067E4B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 </w:t>
      </w:r>
    </w:p>
    <w:p w:rsidR="00B1142D" w:rsidRPr="00067E4B" w:rsidRDefault="00B1142D" w:rsidP="00B1142D">
      <w:pPr>
        <w:shd w:val="clear" w:color="auto" w:fill="FFFFFF"/>
        <w:tabs>
          <w:tab w:val="left" w:leader="underscore" w:pos="3859"/>
          <w:tab w:val="left" w:leader="underscore" w:pos="4973"/>
        </w:tabs>
        <w:spacing w:after="0" w:line="360" w:lineRule="auto"/>
        <w:ind w:left="-709" w:right="442" w:hanging="11"/>
        <w:jc w:val="center"/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       </w:t>
      </w:r>
      <w:r w:rsidRPr="00067E4B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ЛОГОПЕДИЧЕСКОМ </w:t>
      </w:r>
      <w:proofErr w:type="gramStart"/>
      <w:r w:rsidRPr="00067E4B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>ПУНКТЕ</w:t>
      </w:r>
      <w:proofErr w:type="gramEnd"/>
      <w:r w:rsidRPr="00067E4B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 ДОУ </w:t>
      </w:r>
    </w:p>
    <w:p w:rsidR="00B1142D" w:rsidRPr="00067E4B" w:rsidRDefault="00B1142D" w:rsidP="00B1142D">
      <w:pPr>
        <w:shd w:val="clear" w:color="auto" w:fill="FFFFFF"/>
        <w:tabs>
          <w:tab w:val="left" w:leader="underscore" w:pos="3859"/>
          <w:tab w:val="left" w:leader="underscore" w:pos="4973"/>
        </w:tabs>
        <w:spacing w:after="0" w:line="360" w:lineRule="auto"/>
        <w:ind w:left="-709" w:right="442" w:hanging="11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>на 2019-2020 учебный год</w:t>
      </w:r>
    </w:p>
    <w:p w:rsidR="00A91B45" w:rsidRDefault="00A91B45" w:rsidP="00A91B45">
      <w:pPr>
        <w:rPr>
          <w:rFonts w:ascii="Calibri" w:eastAsia="Calibri" w:hAnsi="Calibri" w:cs="Times New Roman"/>
          <w:lang w:eastAsia="ar-SA"/>
        </w:rPr>
      </w:pPr>
    </w:p>
    <w:p w:rsidR="00A91B45" w:rsidRDefault="00A91B45" w:rsidP="00A91B45">
      <w:pPr>
        <w:rPr>
          <w:rFonts w:ascii="Calibri" w:eastAsia="Calibri" w:hAnsi="Calibri" w:cs="Times New Roman"/>
          <w:lang w:eastAsia="ar-SA"/>
        </w:rPr>
      </w:pPr>
    </w:p>
    <w:p w:rsidR="00A91B45" w:rsidRDefault="00A91B45" w:rsidP="00A91B45">
      <w:pPr>
        <w:rPr>
          <w:rFonts w:ascii="Calibri" w:eastAsia="Calibri" w:hAnsi="Calibri" w:cs="Times New Roman"/>
          <w:lang w:eastAsia="ar-SA"/>
        </w:rPr>
      </w:pPr>
    </w:p>
    <w:p w:rsidR="00A91B45" w:rsidRDefault="00A91B45" w:rsidP="00A91B45">
      <w:pPr>
        <w:rPr>
          <w:rFonts w:ascii="Calibri" w:eastAsia="Calibri" w:hAnsi="Calibri" w:cs="Times New Roman"/>
          <w:lang w:eastAsia="ar-SA"/>
        </w:rPr>
      </w:pPr>
    </w:p>
    <w:p w:rsidR="00A91B45" w:rsidRDefault="00A91B45" w:rsidP="00A91B45">
      <w:pPr>
        <w:rPr>
          <w:rFonts w:ascii="Calibri" w:eastAsia="Calibri" w:hAnsi="Calibri" w:cs="Times New Roman"/>
          <w:lang w:eastAsia="ar-SA"/>
        </w:rPr>
      </w:pPr>
    </w:p>
    <w:p w:rsidR="00A91B45" w:rsidRDefault="00A91B45" w:rsidP="00A91B45">
      <w:pPr>
        <w:rPr>
          <w:rFonts w:ascii="Calibri" w:eastAsia="Calibri" w:hAnsi="Calibri" w:cs="Times New Roman"/>
          <w:lang w:eastAsia="ar-SA"/>
        </w:rPr>
      </w:pPr>
    </w:p>
    <w:p w:rsidR="00A91B45" w:rsidRDefault="00A91B45" w:rsidP="00A91B45">
      <w:pPr>
        <w:rPr>
          <w:rFonts w:ascii="Calibri" w:eastAsia="Calibri" w:hAnsi="Calibri" w:cs="Times New Roman"/>
          <w:lang w:eastAsia="ar-SA"/>
        </w:rPr>
      </w:pPr>
    </w:p>
    <w:p w:rsidR="00A91B45" w:rsidRDefault="00A91B45" w:rsidP="00A91B45">
      <w:pPr>
        <w:rPr>
          <w:rFonts w:ascii="Calibri" w:eastAsia="Calibri" w:hAnsi="Calibri" w:cs="Times New Roman"/>
          <w:lang w:eastAsia="ar-SA"/>
        </w:rPr>
      </w:pPr>
    </w:p>
    <w:p w:rsidR="00A91B45" w:rsidRDefault="00A91B45" w:rsidP="00A91B45">
      <w:pPr>
        <w:rPr>
          <w:rFonts w:ascii="Calibri" w:eastAsia="Calibri" w:hAnsi="Calibri" w:cs="Times New Roman"/>
          <w:lang w:eastAsia="ar-SA"/>
        </w:rPr>
      </w:pPr>
    </w:p>
    <w:p w:rsidR="00A91B45" w:rsidRDefault="00A91B45" w:rsidP="00A91B45">
      <w:pPr>
        <w:rPr>
          <w:rFonts w:ascii="Calibri" w:eastAsia="Calibri" w:hAnsi="Calibri" w:cs="Times New Roman"/>
          <w:lang w:eastAsia="ar-SA"/>
        </w:rPr>
      </w:pPr>
    </w:p>
    <w:p w:rsidR="00A91B45" w:rsidRDefault="00A91B45" w:rsidP="00A91B45">
      <w:pPr>
        <w:rPr>
          <w:rFonts w:ascii="Calibri" w:eastAsia="Calibri" w:hAnsi="Calibri" w:cs="Times New Roman"/>
          <w:lang w:eastAsia="ar-SA"/>
        </w:rPr>
      </w:pPr>
    </w:p>
    <w:p w:rsidR="00A91B45" w:rsidRDefault="00A91B45" w:rsidP="00A91B45">
      <w:pPr>
        <w:rPr>
          <w:rFonts w:ascii="Calibri" w:eastAsia="Calibri" w:hAnsi="Calibri" w:cs="Times New Roman"/>
          <w:lang w:eastAsia="ar-SA"/>
        </w:rPr>
      </w:pPr>
    </w:p>
    <w:p w:rsidR="00A91B45" w:rsidRDefault="00A91B45" w:rsidP="00A91B45">
      <w:pPr>
        <w:rPr>
          <w:rFonts w:ascii="Calibri" w:eastAsia="Calibri" w:hAnsi="Calibri" w:cs="Times New Roman"/>
          <w:lang w:eastAsia="ar-SA"/>
        </w:rPr>
      </w:pPr>
    </w:p>
    <w:p w:rsidR="00A91B45" w:rsidRDefault="00A91B45" w:rsidP="00A91B45">
      <w:pPr>
        <w:rPr>
          <w:rFonts w:ascii="Calibri" w:eastAsia="Calibri" w:hAnsi="Calibri" w:cs="Times New Roman"/>
          <w:lang w:eastAsia="ar-SA"/>
        </w:rPr>
      </w:pPr>
    </w:p>
    <w:p w:rsidR="00A91B45" w:rsidRDefault="00A91B45" w:rsidP="00A91B45">
      <w:pPr>
        <w:rPr>
          <w:rFonts w:ascii="Calibri" w:eastAsia="Calibri" w:hAnsi="Calibri" w:cs="Times New Roman"/>
          <w:lang w:eastAsia="ar-SA"/>
        </w:rPr>
      </w:pPr>
    </w:p>
    <w:p w:rsidR="00AA17ED" w:rsidRDefault="00AA17ED" w:rsidP="00A91B45">
      <w:pPr>
        <w:rPr>
          <w:rFonts w:ascii="Calibri" w:eastAsia="Calibri" w:hAnsi="Calibri" w:cs="Times New Roman"/>
          <w:lang w:eastAsia="ar-SA"/>
        </w:rPr>
      </w:pPr>
    </w:p>
    <w:p w:rsidR="00AA17ED" w:rsidRDefault="00AA17ED" w:rsidP="00A91B45">
      <w:pPr>
        <w:rPr>
          <w:rFonts w:ascii="Calibri" w:eastAsia="Calibri" w:hAnsi="Calibri" w:cs="Times New Roman"/>
          <w:lang w:eastAsia="ar-SA"/>
        </w:rPr>
      </w:pPr>
    </w:p>
    <w:p w:rsidR="00AA17ED" w:rsidRDefault="00AA17ED" w:rsidP="00A91B45">
      <w:pPr>
        <w:rPr>
          <w:rFonts w:ascii="Calibri" w:eastAsia="Calibri" w:hAnsi="Calibri" w:cs="Times New Roman"/>
          <w:lang w:eastAsia="ar-SA"/>
        </w:rPr>
      </w:pPr>
    </w:p>
    <w:p w:rsidR="00AA17ED" w:rsidRDefault="00AA17ED" w:rsidP="00A91B45">
      <w:pPr>
        <w:rPr>
          <w:rFonts w:ascii="Calibri" w:eastAsia="Calibri" w:hAnsi="Calibri" w:cs="Times New Roman"/>
          <w:lang w:eastAsia="ar-SA"/>
        </w:rPr>
      </w:pPr>
    </w:p>
    <w:p w:rsidR="00B1142D" w:rsidRPr="00067E4B" w:rsidRDefault="00B1142D" w:rsidP="00B1142D">
      <w:pPr>
        <w:shd w:val="clear" w:color="auto" w:fill="FFFFFF"/>
        <w:tabs>
          <w:tab w:val="left" w:pos="7297"/>
        </w:tabs>
        <w:spacing w:after="0" w:line="360" w:lineRule="auto"/>
        <w:ind w:right="442"/>
        <w:rPr>
          <w:rFonts w:ascii="Times New Roman" w:eastAsia="Calibri" w:hAnsi="Times New Roman" w:cs="Times New Roman"/>
          <w:sz w:val="28"/>
          <w:szCs w:val="28"/>
        </w:rPr>
      </w:pPr>
      <w:r w:rsidRPr="00067E4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67E4B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Pr="00067E4B">
        <w:rPr>
          <w:rFonts w:ascii="Times New Roman" w:eastAsia="Calibri" w:hAnsi="Times New Roman" w:cs="Times New Roman"/>
          <w:b/>
          <w:bCs/>
          <w:sz w:val="28"/>
          <w:szCs w:val="28"/>
        </w:rPr>
        <w:t>.Подготовительный этап</w:t>
      </w:r>
    </w:p>
    <w:p w:rsidR="00B1142D" w:rsidRPr="00067E4B" w:rsidRDefault="00B1142D" w:rsidP="00B1142D">
      <w:pPr>
        <w:shd w:val="clear" w:color="auto" w:fill="FFFFFF"/>
        <w:spacing w:before="317" w:after="0" w:line="36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4B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  <w:r w:rsidRPr="00067E4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067E4B">
        <w:rPr>
          <w:rFonts w:ascii="Times New Roman" w:eastAsia="Calibri" w:hAnsi="Times New Roman" w:cs="Times New Roman"/>
          <w:sz w:val="24"/>
          <w:szCs w:val="24"/>
        </w:rPr>
        <w:t>Создать  условия для подготовки  ребенка к длительной коррекционной работе, а именно:</w:t>
      </w:r>
    </w:p>
    <w:p w:rsidR="00B1142D" w:rsidRPr="00067E4B" w:rsidRDefault="00B1142D" w:rsidP="00B1142D">
      <w:pPr>
        <w:shd w:val="clear" w:color="auto" w:fill="FFFFFF"/>
        <w:tabs>
          <w:tab w:val="left" w:pos="1205"/>
        </w:tabs>
        <w:spacing w:after="0" w:line="360" w:lineRule="auto"/>
        <w:ind w:left="10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4B">
        <w:rPr>
          <w:rFonts w:ascii="Times New Roman" w:eastAsia="Calibri" w:hAnsi="Times New Roman" w:cs="Times New Roman"/>
          <w:sz w:val="24"/>
          <w:szCs w:val="24"/>
        </w:rPr>
        <w:t>а) вызвать интерес к логопедическим занятиям, потребность в них;</w:t>
      </w:r>
    </w:p>
    <w:p w:rsidR="00B1142D" w:rsidRPr="00067E4B" w:rsidRDefault="00B1142D" w:rsidP="00B1142D">
      <w:pPr>
        <w:shd w:val="clear" w:color="auto" w:fill="FFFFFF"/>
        <w:tabs>
          <w:tab w:val="left" w:pos="1205"/>
        </w:tabs>
        <w:spacing w:after="0" w:line="360" w:lineRule="auto"/>
        <w:ind w:left="10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4B">
        <w:rPr>
          <w:rFonts w:ascii="Times New Roman" w:eastAsia="Calibri" w:hAnsi="Times New Roman" w:cs="Times New Roman"/>
          <w:sz w:val="24"/>
          <w:szCs w:val="24"/>
        </w:rPr>
        <w:t>б) развивать слуховое внимание, память, фонематическое восприятие в играх и специальных упражнениях;</w:t>
      </w:r>
    </w:p>
    <w:p w:rsidR="00B1142D" w:rsidRPr="00067E4B" w:rsidRDefault="00B1142D" w:rsidP="00B1142D">
      <w:pPr>
        <w:shd w:val="clear" w:color="auto" w:fill="FFFFFF"/>
        <w:tabs>
          <w:tab w:val="left" w:pos="1205"/>
        </w:tabs>
        <w:spacing w:after="0" w:line="360" w:lineRule="auto"/>
        <w:ind w:left="107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4B">
        <w:rPr>
          <w:rFonts w:ascii="Times New Roman" w:eastAsia="Calibri" w:hAnsi="Times New Roman" w:cs="Times New Roman"/>
          <w:sz w:val="24"/>
          <w:szCs w:val="24"/>
        </w:rPr>
        <w:t>в) формировать    и    развивать   артикуляционную моторику   до    уровня минимальной достаточности для постановки звуков;</w:t>
      </w:r>
    </w:p>
    <w:p w:rsidR="00B1142D" w:rsidRPr="00067E4B" w:rsidRDefault="00B1142D" w:rsidP="00B1142D">
      <w:pPr>
        <w:shd w:val="clear" w:color="auto" w:fill="FFFFFF"/>
        <w:tabs>
          <w:tab w:val="left" w:pos="1205"/>
        </w:tabs>
        <w:spacing w:after="0" w:line="360" w:lineRule="auto"/>
        <w:ind w:left="1205" w:hanging="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4B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Pr="00067E4B">
        <w:rPr>
          <w:rFonts w:ascii="Times New Roman" w:eastAsia="Calibri" w:hAnsi="Times New Roman" w:cs="Times New Roman"/>
          <w:sz w:val="24"/>
          <w:szCs w:val="24"/>
        </w:rPr>
        <w:tab/>
        <w:t>укреплять физическое здоровье воспитанников логопедического пункта ДОУ (консультации врачей -  узких специалистов   при   необходимости медикаментозное   лечение,   массаж).</w:t>
      </w:r>
    </w:p>
    <w:p w:rsidR="00B1142D" w:rsidRPr="00067E4B" w:rsidRDefault="00B1142D" w:rsidP="00B1142D">
      <w:pPr>
        <w:shd w:val="clear" w:color="auto" w:fill="FFFFFF"/>
        <w:tabs>
          <w:tab w:val="left" w:pos="1205"/>
        </w:tabs>
        <w:spacing w:after="0" w:line="360" w:lineRule="auto"/>
        <w:ind w:left="1205" w:hanging="13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1142D" w:rsidRPr="00067E4B" w:rsidRDefault="00B1142D" w:rsidP="00B1142D">
      <w:pPr>
        <w:shd w:val="clear" w:color="auto" w:fill="FFFFFF"/>
        <w:tabs>
          <w:tab w:val="left" w:pos="1205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67E4B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067E4B">
        <w:rPr>
          <w:rFonts w:ascii="Times New Roman" w:eastAsia="Calibri" w:hAnsi="Times New Roman" w:cs="Times New Roman"/>
          <w:b/>
          <w:sz w:val="28"/>
          <w:szCs w:val="28"/>
        </w:rPr>
        <w:t>. Формирование произносительных умений и навыков</w:t>
      </w:r>
    </w:p>
    <w:p w:rsidR="00B1142D" w:rsidRPr="00067E4B" w:rsidRDefault="00B1142D" w:rsidP="00B1142D">
      <w:pPr>
        <w:shd w:val="clear" w:color="auto" w:fill="FFFFFF"/>
        <w:tabs>
          <w:tab w:val="left" w:pos="120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4B">
        <w:rPr>
          <w:rFonts w:ascii="Times New Roman" w:eastAsia="Calibri" w:hAnsi="Times New Roman" w:cs="Times New Roman"/>
          <w:bCs/>
          <w:spacing w:val="-5"/>
          <w:sz w:val="28"/>
          <w:szCs w:val="28"/>
        </w:rPr>
        <w:t xml:space="preserve">              </w:t>
      </w:r>
      <w:r w:rsidRPr="00067E4B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</w:p>
    <w:p w:rsidR="00B1142D" w:rsidRPr="00067E4B" w:rsidRDefault="00B1142D" w:rsidP="00B1142D">
      <w:pPr>
        <w:shd w:val="clear" w:color="auto" w:fill="FFFFFF"/>
        <w:tabs>
          <w:tab w:val="left" w:pos="120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E4B">
        <w:rPr>
          <w:rFonts w:ascii="Times New Roman" w:eastAsia="Calibri" w:hAnsi="Times New Roman" w:cs="Times New Roman"/>
          <w:sz w:val="24"/>
          <w:szCs w:val="24"/>
        </w:rPr>
        <w:t>а) устранять дефектное звукопроизношение;</w:t>
      </w:r>
    </w:p>
    <w:p w:rsidR="00B1142D" w:rsidRPr="00067E4B" w:rsidRDefault="00B1142D" w:rsidP="00B1142D">
      <w:pPr>
        <w:shd w:val="clear" w:color="auto" w:fill="FFFFFF"/>
        <w:tabs>
          <w:tab w:val="left" w:pos="120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E4B">
        <w:rPr>
          <w:rFonts w:ascii="Times New Roman" w:eastAsia="Calibri" w:hAnsi="Times New Roman" w:cs="Times New Roman"/>
          <w:sz w:val="24"/>
          <w:szCs w:val="24"/>
        </w:rPr>
        <w:t xml:space="preserve">б) развивать умения и навыки дифференцировать звуки,     сходные </w:t>
      </w:r>
      <w:proofErr w:type="spellStart"/>
      <w:r w:rsidRPr="00067E4B">
        <w:rPr>
          <w:rFonts w:ascii="Times New Roman" w:eastAsia="Calibri" w:hAnsi="Times New Roman" w:cs="Times New Roman"/>
          <w:sz w:val="24"/>
          <w:szCs w:val="24"/>
        </w:rPr>
        <w:t>артикуляционно</w:t>
      </w:r>
      <w:proofErr w:type="spellEnd"/>
      <w:r w:rsidRPr="00067E4B">
        <w:rPr>
          <w:rFonts w:ascii="Times New Roman" w:eastAsia="Calibri" w:hAnsi="Times New Roman" w:cs="Times New Roman"/>
          <w:sz w:val="24"/>
          <w:szCs w:val="24"/>
        </w:rPr>
        <w:t xml:space="preserve">  и акустически;</w:t>
      </w:r>
    </w:p>
    <w:p w:rsidR="00B1142D" w:rsidRPr="00067E4B" w:rsidRDefault="00B1142D" w:rsidP="00B1142D">
      <w:pPr>
        <w:shd w:val="clear" w:color="auto" w:fill="FFFFFF"/>
        <w:tabs>
          <w:tab w:val="left" w:pos="120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67E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67E4B">
        <w:rPr>
          <w:rFonts w:ascii="Times New Roman" w:eastAsia="Calibri" w:hAnsi="Times New Roman" w:cs="Times New Roman"/>
          <w:sz w:val="24"/>
          <w:szCs w:val="24"/>
        </w:rPr>
        <w:t xml:space="preserve">в) формировать практические умения и навыки пользования    исправленной  фонетически чистой, лексически развитой, грамматически правильной) речью. </w:t>
      </w:r>
      <w:proofErr w:type="gramEnd"/>
    </w:p>
    <w:p w:rsidR="00B1142D" w:rsidRPr="00067E4B" w:rsidRDefault="00B1142D" w:rsidP="00B1142D">
      <w:pPr>
        <w:shd w:val="clear" w:color="auto" w:fill="FFFFFF"/>
        <w:tabs>
          <w:tab w:val="left" w:pos="120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4B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</w:p>
    <w:p w:rsidR="00B1142D" w:rsidRPr="00067E4B" w:rsidRDefault="00B1142D" w:rsidP="00B1142D">
      <w:pPr>
        <w:shd w:val="clear" w:color="auto" w:fill="FFFFFF"/>
        <w:tabs>
          <w:tab w:val="left" w:pos="120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67E4B">
        <w:rPr>
          <w:rFonts w:ascii="Times New Roman" w:eastAsia="Calibri" w:hAnsi="Times New Roman" w:cs="Times New Roman"/>
          <w:b/>
          <w:sz w:val="28"/>
          <w:szCs w:val="28"/>
        </w:rPr>
        <w:t xml:space="preserve">Виды коррекционной работы на данном этапе:                                 </w:t>
      </w:r>
    </w:p>
    <w:p w:rsidR="00B1142D" w:rsidRPr="00067E4B" w:rsidRDefault="00B1142D" w:rsidP="00B1142D">
      <w:pPr>
        <w:shd w:val="clear" w:color="auto" w:fill="FFFFFF"/>
        <w:tabs>
          <w:tab w:val="left" w:pos="120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67E4B">
        <w:rPr>
          <w:rFonts w:ascii="Times New Roman" w:eastAsia="Calibri" w:hAnsi="Times New Roman" w:cs="Times New Roman"/>
          <w:b/>
          <w:sz w:val="28"/>
          <w:szCs w:val="28"/>
        </w:rPr>
        <w:t xml:space="preserve"> 1.</w:t>
      </w:r>
      <w:r w:rsidRPr="00067E4B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Постановка звуков в такой последовательности:</w:t>
      </w:r>
    </w:p>
    <w:p w:rsidR="00B1142D" w:rsidRPr="00067E4B" w:rsidRDefault="00B1142D" w:rsidP="00B1142D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свистящие С, 3, </w:t>
      </w:r>
      <w:proofErr w:type="gramStart"/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>Ц</w:t>
      </w:r>
      <w:proofErr w:type="gramEnd"/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>, С’, 3'</w:t>
      </w:r>
    </w:p>
    <w:p w:rsidR="00B1142D" w:rsidRPr="00067E4B" w:rsidRDefault="00B1142D" w:rsidP="00B1142D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4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шипящий  </w:t>
      </w:r>
      <w:proofErr w:type="gramStart"/>
      <w:r w:rsidRPr="00067E4B">
        <w:rPr>
          <w:rFonts w:ascii="Times New Roman" w:eastAsia="Calibri" w:hAnsi="Times New Roman" w:cs="Times New Roman"/>
          <w:spacing w:val="-5"/>
          <w:sz w:val="24"/>
          <w:szCs w:val="24"/>
        </w:rPr>
        <w:t>Ш</w:t>
      </w:r>
      <w:proofErr w:type="gramEnd"/>
      <w:r w:rsidRPr="00067E4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</w:p>
    <w:p w:rsidR="00B1142D" w:rsidRPr="00067E4B" w:rsidRDefault="00B1142D" w:rsidP="00B1142D">
      <w:pPr>
        <w:widowControl w:val="0"/>
        <w:numPr>
          <w:ilvl w:val="0"/>
          <w:numId w:val="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ind w:right="4223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67E4B">
        <w:rPr>
          <w:rFonts w:ascii="Times New Roman" w:eastAsia="Calibri" w:hAnsi="Times New Roman" w:cs="Times New Roman"/>
          <w:sz w:val="24"/>
          <w:szCs w:val="24"/>
        </w:rPr>
        <w:t>соноры</w:t>
      </w:r>
      <w:proofErr w:type="spellEnd"/>
      <w:r w:rsidRPr="00067E4B">
        <w:rPr>
          <w:rFonts w:ascii="Times New Roman" w:eastAsia="Calibri" w:hAnsi="Times New Roman" w:cs="Times New Roman"/>
          <w:sz w:val="24"/>
          <w:szCs w:val="24"/>
        </w:rPr>
        <w:t xml:space="preserve"> Л, Ль</w:t>
      </w:r>
    </w:p>
    <w:p w:rsidR="00B1142D" w:rsidRPr="00067E4B" w:rsidRDefault="00B1142D" w:rsidP="00B1142D">
      <w:pPr>
        <w:widowControl w:val="0"/>
        <w:numPr>
          <w:ilvl w:val="0"/>
          <w:numId w:val="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>шипящий</w:t>
      </w:r>
      <w:proofErr w:type="gramStart"/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Ж</w:t>
      </w:r>
      <w:proofErr w:type="gramEnd"/>
    </w:p>
    <w:p w:rsidR="00B1142D" w:rsidRPr="00067E4B" w:rsidRDefault="00B1142D" w:rsidP="00B1142D">
      <w:pPr>
        <w:widowControl w:val="0"/>
        <w:numPr>
          <w:ilvl w:val="0"/>
          <w:numId w:val="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>соноры</w:t>
      </w:r>
      <w:proofErr w:type="spellEnd"/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</w:t>
      </w:r>
      <w:proofErr w:type="gramStart"/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>Р</w:t>
      </w:r>
      <w:proofErr w:type="gramEnd"/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>,  Р'</w:t>
      </w:r>
    </w:p>
    <w:p w:rsidR="00B1142D" w:rsidRPr="00067E4B" w:rsidRDefault="00B1142D" w:rsidP="00B1142D">
      <w:pPr>
        <w:widowControl w:val="0"/>
        <w:numPr>
          <w:ilvl w:val="0"/>
          <w:numId w:val="4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67E4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шипящие Ч, </w:t>
      </w:r>
      <w:proofErr w:type="gramStart"/>
      <w:r w:rsidRPr="00067E4B">
        <w:rPr>
          <w:rFonts w:ascii="Times New Roman" w:eastAsia="Calibri" w:hAnsi="Times New Roman" w:cs="Times New Roman"/>
          <w:spacing w:val="-5"/>
          <w:sz w:val="24"/>
          <w:szCs w:val="24"/>
        </w:rPr>
        <w:t>Щ</w:t>
      </w:r>
      <w:proofErr w:type="gramEnd"/>
      <w:r w:rsidRPr="00067E4B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br/>
      </w:r>
      <w:r w:rsidRPr="00067E4B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                                           </w:t>
      </w:r>
    </w:p>
    <w:p w:rsidR="00B1142D" w:rsidRPr="00067E4B" w:rsidRDefault="00B1142D" w:rsidP="00B1142D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67E4B">
        <w:rPr>
          <w:rFonts w:ascii="Times New Roman" w:eastAsia="Calibri" w:hAnsi="Times New Roman" w:cs="Times New Roman"/>
          <w:b/>
          <w:bCs/>
          <w:spacing w:val="-5"/>
          <w:sz w:val="28"/>
          <w:szCs w:val="28"/>
        </w:rPr>
        <w:t xml:space="preserve"> </w:t>
      </w:r>
      <w:r w:rsidRPr="00067E4B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Способ постановки:</w:t>
      </w:r>
    </w:p>
    <w:p w:rsidR="00B1142D" w:rsidRPr="00067E4B" w:rsidRDefault="00B1142D" w:rsidP="00B1142D">
      <w:pPr>
        <w:shd w:val="clear" w:color="auto" w:fill="FFFFFF"/>
        <w:spacing w:before="5" w:after="0" w:line="360" w:lineRule="auto"/>
        <w:ind w:left="4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67E4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Подготовительные упражнения (кроме артикуляционной гимнастики):</w:t>
      </w:r>
    </w:p>
    <w:p w:rsidR="00B1142D" w:rsidRPr="00067E4B" w:rsidRDefault="00B1142D" w:rsidP="00B1142D">
      <w:pPr>
        <w:numPr>
          <w:ilvl w:val="0"/>
          <w:numId w:val="5"/>
        </w:numPr>
        <w:shd w:val="clear" w:color="auto" w:fill="FFFFFF"/>
        <w:spacing w:before="5"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067E4B">
        <w:rPr>
          <w:rFonts w:ascii="Times New Roman" w:eastAsia="Calibri" w:hAnsi="Times New Roman" w:cs="Times New Roman"/>
          <w:i/>
          <w:spacing w:val="-2"/>
        </w:rPr>
        <w:t>для   свистящих</w:t>
      </w:r>
      <w:r w:rsidRPr="00067E4B">
        <w:rPr>
          <w:rFonts w:ascii="Times New Roman" w:eastAsia="Calibri" w:hAnsi="Times New Roman" w:cs="Times New Roman"/>
          <w:spacing w:val="-2"/>
        </w:rPr>
        <w:t xml:space="preserve">:  </w:t>
      </w:r>
      <w:r w:rsidRPr="00067E4B">
        <w:rPr>
          <w:rFonts w:ascii="Times New Roman" w:eastAsia="Calibri" w:hAnsi="Times New Roman" w:cs="Times New Roman"/>
          <w:b/>
          <w:spacing w:val="-2"/>
        </w:rPr>
        <w:t>«Улыбка»,   «Заборчик»,   «Лопатка»,</w:t>
      </w:r>
      <w:r w:rsidRPr="00067E4B">
        <w:rPr>
          <w:rFonts w:ascii="Times New Roman" w:eastAsia="Calibri" w:hAnsi="Times New Roman" w:cs="Times New Roman"/>
          <w:b/>
        </w:rPr>
        <w:t xml:space="preserve"> </w:t>
      </w:r>
      <w:r w:rsidRPr="00067E4B">
        <w:rPr>
          <w:rFonts w:ascii="Times New Roman" w:eastAsia="Calibri" w:hAnsi="Times New Roman" w:cs="Times New Roman"/>
          <w:b/>
          <w:spacing w:val="-2"/>
        </w:rPr>
        <w:t xml:space="preserve"> «Желобок», </w:t>
      </w:r>
      <w:r w:rsidRPr="00067E4B">
        <w:rPr>
          <w:rFonts w:ascii="Times New Roman" w:eastAsia="Calibri" w:hAnsi="Times New Roman" w:cs="Times New Roman"/>
          <w:b/>
        </w:rPr>
        <w:t>«Щеточка», «Футбол»,   «Фокус»;</w:t>
      </w:r>
    </w:p>
    <w:p w:rsidR="00B1142D" w:rsidRPr="00067E4B" w:rsidRDefault="00B1142D" w:rsidP="00B1142D">
      <w:pPr>
        <w:numPr>
          <w:ilvl w:val="0"/>
          <w:numId w:val="5"/>
        </w:numPr>
        <w:shd w:val="clear" w:color="auto" w:fill="FFFFFF"/>
        <w:spacing w:after="0" w:line="360" w:lineRule="auto"/>
        <w:ind w:right="442"/>
        <w:jc w:val="both"/>
        <w:rPr>
          <w:rFonts w:ascii="Times New Roman" w:eastAsia="Calibri" w:hAnsi="Times New Roman" w:cs="Times New Roman"/>
          <w:b/>
          <w:spacing w:val="-2"/>
        </w:rPr>
      </w:pPr>
      <w:r w:rsidRPr="00067E4B">
        <w:rPr>
          <w:rFonts w:ascii="Times New Roman" w:eastAsia="Calibri" w:hAnsi="Times New Roman" w:cs="Times New Roman"/>
          <w:i/>
          <w:spacing w:val="-2"/>
        </w:rPr>
        <w:t>для шипящих</w:t>
      </w:r>
      <w:r w:rsidRPr="00067E4B">
        <w:rPr>
          <w:rFonts w:ascii="Times New Roman" w:eastAsia="Calibri" w:hAnsi="Times New Roman" w:cs="Times New Roman"/>
          <w:b/>
          <w:spacing w:val="-2"/>
        </w:rPr>
        <w:t xml:space="preserve">:   «Трубочка», «Вкусное варенье», «Чашечка»,  «Грибок», </w:t>
      </w:r>
      <w:r w:rsidRPr="00067E4B">
        <w:rPr>
          <w:rFonts w:ascii="Times New Roman" w:eastAsia="Calibri" w:hAnsi="Times New Roman" w:cs="Times New Roman"/>
          <w:b/>
        </w:rPr>
        <w:t>«Погреем руки»;</w:t>
      </w:r>
    </w:p>
    <w:p w:rsidR="00B1142D" w:rsidRPr="00067E4B" w:rsidRDefault="00B1142D" w:rsidP="00B1142D">
      <w:pPr>
        <w:numPr>
          <w:ilvl w:val="0"/>
          <w:numId w:val="5"/>
        </w:numPr>
        <w:shd w:val="clear" w:color="auto" w:fill="FFFFFF"/>
        <w:spacing w:after="0" w:line="360" w:lineRule="auto"/>
        <w:ind w:right="442"/>
        <w:jc w:val="both"/>
        <w:rPr>
          <w:rFonts w:ascii="Times New Roman" w:eastAsia="Calibri" w:hAnsi="Times New Roman" w:cs="Times New Roman"/>
          <w:b/>
          <w:spacing w:val="-2"/>
        </w:rPr>
      </w:pPr>
      <w:r w:rsidRPr="00067E4B">
        <w:rPr>
          <w:rFonts w:ascii="Times New Roman" w:eastAsia="Calibri" w:hAnsi="Times New Roman" w:cs="Times New Roman"/>
          <w:i/>
          <w:spacing w:val="-2"/>
        </w:rPr>
        <w:t xml:space="preserve">для </w:t>
      </w:r>
      <w:proofErr w:type="gramStart"/>
      <w:r w:rsidRPr="00067E4B">
        <w:rPr>
          <w:rFonts w:ascii="Times New Roman" w:eastAsia="Calibri" w:hAnsi="Times New Roman" w:cs="Times New Roman"/>
          <w:i/>
          <w:spacing w:val="-2"/>
        </w:rPr>
        <w:t>Р</w:t>
      </w:r>
      <w:proofErr w:type="gramEnd"/>
      <w:r w:rsidRPr="00067E4B">
        <w:rPr>
          <w:rFonts w:ascii="Times New Roman" w:eastAsia="Calibri" w:hAnsi="Times New Roman" w:cs="Times New Roman"/>
          <w:i/>
          <w:spacing w:val="-2"/>
        </w:rPr>
        <w:t>, Р</w:t>
      </w:r>
      <w:r w:rsidRPr="00067E4B">
        <w:rPr>
          <w:rFonts w:ascii="Times New Roman" w:eastAsia="Calibri" w:hAnsi="Times New Roman" w:cs="Times New Roman"/>
          <w:spacing w:val="-2"/>
        </w:rPr>
        <w:t>'</w:t>
      </w:r>
      <w:r w:rsidRPr="00067E4B">
        <w:rPr>
          <w:rFonts w:ascii="Times New Roman" w:eastAsia="Calibri" w:hAnsi="Times New Roman" w:cs="Times New Roman"/>
          <w:b/>
          <w:spacing w:val="-2"/>
        </w:rPr>
        <w:t>:</w:t>
      </w:r>
      <w:r w:rsidRPr="00067E4B">
        <w:rPr>
          <w:rFonts w:ascii="Times New Roman" w:eastAsia="Calibri" w:hAnsi="Times New Roman" w:cs="Times New Roman"/>
          <w:spacing w:val="-2"/>
        </w:rPr>
        <w:t xml:space="preserve"> </w:t>
      </w:r>
      <w:r w:rsidRPr="00067E4B">
        <w:rPr>
          <w:rFonts w:ascii="Times New Roman" w:eastAsia="Calibri" w:hAnsi="Times New Roman" w:cs="Times New Roman"/>
          <w:b/>
          <w:spacing w:val="-2"/>
        </w:rPr>
        <w:t xml:space="preserve">«Болтушка», «Маляр», «Индюк», «Лошадка», «Грибок», </w:t>
      </w:r>
      <w:r w:rsidRPr="00067E4B">
        <w:rPr>
          <w:rFonts w:ascii="Times New Roman" w:eastAsia="Calibri" w:hAnsi="Times New Roman" w:cs="Times New Roman"/>
          <w:b/>
        </w:rPr>
        <w:t>«Барабанщик», «Гармошка», «Пулемет»;</w:t>
      </w:r>
    </w:p>
    <w:p w:rsidR="00B1142D" w:rsidRPr="00067E4B" w:rsidRDefault="00B1142D" w:rsidP="00B1142D">
      <w:pPr>
        <w:numPr>
          <w:ilvl w:val="0"/>
          <w:numId w:val="5"/>
        </w:numPr>
        <w:shd w:val="clear" w:color="auto" w:fill="FFFFFF"/>
        <w:spacing w:after="0" w:line="360" w:lineRule="auto"/>
        <w:ind w:right="442"/>
        <w:jc w:val="both"/>
        <w:rPr>
          <w:rFonts w:ascii="Times New Roman" w:eastAsia="Calibri" w:hAnsi="Times New Roman" w:cs="Times New Roman"/>
          <w:b/>
          <w:spacing w:val="-2"/>
        </w:rPr>
      </w:pPr>
      <w:r w:rsidRPr="00067E4B">
        <w:rPr>
          <w:rFonts w:ascii="Times New Roman" w:eastAsia="Calibri" w:hAnsi="Times New Roman" w:cs="Times New Roman"/>
          <w:i/>
          <w:spacing w:val="-1"/>
        </w:rPr>
        <w:t>для Л</w:t>
      </w:r>
      <w:r w:rsidRPr="00067E4B">
        <w:rPr>
          <w:rFonts w:ascii="Times New Roman" w:eastAsia="Calibri" w:hAnsi="Times New Roman" w:cs="Times New Roman"/>
          <w:spacing w:val="-1"/>
        </w:rPr>
        <w:t xml:space="preserve">: </w:t>
      </w:r>
      <w:r w:rsidRPr="00067E4B">
        <w:rPr>
          <w:rFonts w:ascii="Times New Roman" w:eastAsia="Calibri" w:hAnsi="Times New Roman" w:cs="Times New Roman"/>
          <w:b/>
          <w:spacing w:val="-1"/>
        </w:rPr>
        <w:t xml:space="preserve">«Улыбка», «Лопатка», «Накажем язык». </w:t>
      </w:r>
    </w:p>
    <w:p w:rsidR="00B1142D" w:rsidRPr="00067E4B" w:rsidRDefault="00B1142D" w:rsidP="00B1142D">
      <w:pPr>
        <w:shd w:val="clear" w:color="auto" w:fill="FFFFFF"/>
        <w:spacing w:after="0" w:line="360" w:lineRule="auto"/>
        <w:ind w:right="-2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:rsidR="00B1142D" w:rsidRPr="00067E4B" w:rsidRDefault="00B1142D" w:rsidP="00B1142D">
      <w:pPr>
        <w:shd w:val="clear" w:color="auto" w:fill="FFFFFF"/>
        <w:spacing w:after="0" w:line="360" w:lineRule="auto"/>
        <w:ind w:right="-29"/>
        <w:jc w:val="both"/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</w:pPr>
      <w:r w:rsidRPr="00067E4B">
        <w:rPr>
          <w:rFonts w:ascii="Times New Roman" w:eastAsia="Calibri" w:hAnsi="Times New Roman" w:cs="Times New Roman"/>
          <w:b/>
          <w:i/>
          <w:spacing w:val="-2"/>
          <w:sz w:val="28"/>
          <w:szCs w:val="28"/>
        </w:rPr>
        <w:t xml:space="preserve">Работа по постановке звуков проводится только индивидуально!            </w:t>
      </w:r>
    </w:p>
    <w:p w:rsidR="00B1142D" w:rsidRPr="00067E4B" w:rsidRDefault="00B1142D" w:rsidP="00B1142D">
      <w:pPr>
        <w:shd w:val="clear" w:color="auto" w:fill="FFFFFF"/>
        <w:spacing w:before="293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67E4B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2. Автоматизация каждого исправленного звука в слогах:</w:t>
      </w:r>
    </w:p>
    <w:p w:rsidR="00B1142D" w:rsidRPr="00067E4B" w:rsidRDefault="00B1142D" w:rsidP="00B1142D">
      <w:pPr>
        <w:shd w:val="clear" w:color="auto" w:fill="FFFFFF"/>
        <w:spacing w:after="0" w:line="360" w:lineRule="auto"/>
        <w:ind w:left="4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4B">
        <w:rPr>
          <w:rFonts w:ascii="Times New Roman" w:eastAsia="Calibri" w:hAnsi="Times New Roman" w:cs="Times New Roman"/>
          <w:spacing w:val="-1"/>
          <w:sz w:val="24"/>
          <w:szCs w:val="24"/>
        </w:rPr>
        <w:t>По мере постановки может проводиться как индивидуально, так в подгруппе:</w:t>
      </w:r>
    </w:p>
    <w:p w:rsidR="00B1142D" w:rsidRPr="00067E4B" w:rsidRDefault="00B1142D" w:rsidP="00B1142D">
      <w:pPr>
        <w:shd w:val="clear" w:color="auto" w:fill="FFFFFF"/>
        <w:tabs>
          <w:tab w:val="left" w:pos="1138"/>
        </w:tabs>
        <w:spacing w:after="0" w:line="360" w:lineRule="auto"/>
        <w:ind w:right="-29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                  а) 3, </w:t>
      </w:r>
      <w:proofErr w:type="gramStart"/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>Ш</w:t>
      </w:r>
      <w:proofErr w:type="gramEnd"/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>, Ж, С, 3', Л' автоматизируются вначале в прямых</w:t>
      </w:r>
    </w:p>
    <w:p w:rsidR="00B1142D" w:rsidRPr="00067E4B" w:rsidRDefault="00B1142D" w:rsidP="00B1142D">
      <w:pPr>
        <w:shd w:val="clear" w:color="auto" w:fill="FFFFFF"/>
        <w:spacing w:after="0" w:line="360" w:lineRule="auto"/>
        <w:ind w:left="-1560" w:right="-29" w:firstLine="6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                                   </w:t>
      </w:r>
      <w:proofErr w:type="gramStart"/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слогах, затем в </w:t>
      </w:r>
      <w:r w:rsidRPr="00067E4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обратных и в последнюю очередь - </w:t>
      </w:r>
      <w:r w:rsidRPr="00067E4B">
        <w:rPr>
          <w:rFonts w:ascii="Times New Roman" w:eastAsia="Calibri" w:hAnsi="Times New Roman" w:cs="Times New Roman"/>
          <w:sz w:val="24"/>
          <w:szCs w:val="24"/>
        </w:rPr>
        <w:t xml:space="preserve">в слогах </w:t>
      </w:r>
      <w:proofErr w:type="gramEnd"/>
    </w:p>
    <w:p w:rsidR="00B1142D" w:rsidRPr="00067E4B" w:rsidRDefault="00B1142D" w:rsidP="00B1142D">
      <w:pPr>
        <w:shd w:val="clear" w:color="auto" w:fill="FFFFFF"/>
        <w:spacing w:after="0" w:line="360" w:lineRule="auto"/>
        <w:ind w:left="-1560" w:right="-29" w:firstLine="68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4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со стечением согласных;</w:t>
      </w:r>
    </w:p>
    <w:p w:rsidR="00B1142D" w:rsidRPr="00067E4B" w:rsidRDefault="00B1142D" w:rsidP="00B1142D">
      <w:pPr>
        <w:shd w:val="clear" w:color="auto" w:fill="FFFFFF"/>
        <w:tabs>
          <w:tab w:val="left" w:pos="1138"/>
        </w:tabs>
        <w:spacing w:after="0" w:line="360" w:lineRule="auto"/>
        <w:ind w:left="826" w:right="442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    б) </w:t>
      </w:r>
      <w:proofErr w:type="gramStart"/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>Ц</w:t>
      </w:r>
      <w:proofErr w:type="gramEnd"/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, Ч, Щ, Л - наоборот: сначала в обратных слогах, затем </w:t>
      </w:r>
    </w:p>
    <w:p w:rsidR="00B1142D" w:rsidRPr="00067E4B" w:rsidRDefault="00B1142D" w:rsidP="00B1142D">
      <w:pPr>
        <w:shd w:val="clear" w:color="auto" w:fill="FFFFFF"/>
        <w:tabs>
          <w:tab w:val="left" w:pos="1138"/>
        </w:tabs>
        <w:spacing w:after="0" w:line="360" w:lineRule="auto"/>
        <w:ind w:left="826" w:right="4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          в прямых и со </w:t>
      </w:r>
      <w:r w:rsidRPr="00067E4B">
        <w:rPr>
          <w:rFonts w:ascii="Times New Roman" w:eastAsia="Calibri" w:hAnsi="Times New Roman" w:cs="Times New Roman"/>
          <w:sz w:val="24"/>
          <w:szCs w:val="24"/>
        </w:rPr>
        <w:t>стечением согласных;</w:t>
      </w:r>
    </w:p>
    <w:p w:rsidR="00B1142D" w:rsidRPr="00067E4B" w:rsidRDefault="00B1142D" w:rsidP="00B1142D">
      <w:pPr>
        <w:shd w:val="clear" w:color="auto" w:fill="FFFFFF"/>
        <w:spacing w:after="0" w:line="360" w:lineRule="auto"/>
        <w:ind w:left="1195" w:hanging="302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   в) </w:t>
      </w:r>
      <w:proofErr w:type="gramStart"/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>Р</w:t>
      </w:r>
      <w:proofErr w:type="gramEnd"/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, Р' можно начинать автоматизировать с </w:t>
      </w:r>
      <w:proofErr w:type="spellStart"/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>проторного</w:t>
      </w:r>
      <w:proofErr w:type="spellEnd"/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аналога </w:t>
      </w:r>
    </w:p>
    <w:p w:rsidR="00B1142D" w:rsidRPr="00067E4B" w:rsidRDefault="00B1142D" w:rsidP="00B1142D">
      <w:pPr>
        <w:shd w:val="clear" w:color="auto" w:fill="FFFFFF"/>
        <w:spacing w:after="0" w:line="360" w:lineRule="auto"/>
        <w:ind w:left="1195" w:hanging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          и параллельно </w:t>
      </w:r>
      <w:r w:rsidRPr="00067E4B">
        <w:rPr>
          <w:rFonts w:ascii="Times New Roman" w:eastAsia="Calibri" w:hAnsi="Times New Roman" w:cs="Times New Roman"/>
          <w:sz w:val="24"/>
          <w:szCs w:val="24"/>
        </w:rPr>
        <w:t>вырабатывать вибрацию.</w:t>
      </w:r>
    </w:p>
    <w:p w:rsidR="00B1142D" w:rsidRPr="00067E4B" w:rsidRDefault="00B1142D" w:rsidP="00B1142D">
      <w:pPr>
        <w:shd w:val="clear" w:color="auto" w:fill="FFFFFF"/>
        <w:spacing w:before="293" w:after="0" w:line="360" w:lineRule="auto"/>
        <w:ind w:right="-54"/>
        <w:jc w:val="both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  <w:r w:rsidRPr="00067E4B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3.Автоматизация каждого исправленного звука в словах.</w:t>
      </w:r>
    </w:p>
    <w:p w:rsidR="00B1142D" w:rsidRPr="00067E4B" w:rsidRDefault="00B1142D" w:rsidP="00B1142D">
      <w:pPr>
        <w:shd w:val="clear" w:color="auto" w:fill="FFFFFF"/>
        <w:spacing w:before="293" w:after="0" w:line="360" w:lineRule="auto"/>
        <w:ind w:right="-54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067E4B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Пр</w:t>
      </w:r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>оводится по следам автоматизации в слогах, в той же последовательности.                                                                                     По мере овладения произношением каждого слога он немедленно вводится и закрепляется в словах с данным слогом. Для проведения работы по автоматизации звуков в словах дети со сходными дефектами объединяются в подгруппы. Вся дальнейшая коррекционная работа проводится в подгруппах.</w:t>
      </w:r>
    </w:p>
    <w:p w:rsidR="00B1142D" w:rsidRPr="00067E4B" w:rsidRDefault="00B1142D" w:rsidP="00B1142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</w:pPr>
      <w:r w:rsidRPr="00067E4B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067E4B">
        <w:rPr>
          <w:rFonts w:ascii="Times New Roman" w:eastAsia="Calibri" w:hAnsi="Times New Roman" w:cs="Times New Roman"/>
          <w:b/>
          <w:bCs/>
          <w:spacing w:val="-6"/>
          <w:sz w:val="28"/>
          <w:szCs w:val="28"/>
        </w:rPr>
        <w:t>Автоматизация звуков в предложениях.</w:t>
      </w:r>
    </w:p>
    <w:p w:rsidR="00B1142D" w:rsidRPr="00067E4B" w:rsidRDefault="00B1142D" w:rsidP="00B1142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bCs/>
          <w:spacing w:val="-6"/>
          <w:sz w:val="24"/>
          <w:szCs w:val="24"/>
        </w:rPr>
      </w:pPr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Каждое отработанное в произношении слово немедленно включается в отдельные предложения, затем в небольшие рассказы, подбираются </w:t>
      </w:r>
      <w:proofErr w:type="spellStart"/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>потешки</w:t>
      </w:r>
      <w:proofErr w:type="spellEnd"/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>чистоговорки</w:t>
      </w:r>
      <w:proofErr w:type="spellEnd"/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>, стихотворения с данным словом</w:t>
      </w:r>
      <w:r w:rsidRPr="00067E4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142D" w:rsidRPr="00067E4B" w:rsidRDefault="00B1142D" w:rsidP="00B1142D">
      <w:pPr>
        <w:shd w:val="clear" w:color="auto" w:fill="FFFFFF"/>
        <w:spacing w:before="293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67E4B">
        <w:rPr>
          <w:rFonts w:ascii="Times New Roman" w:eastAsia="Calibri" w:hAnsi="Times New Roman" w:cs="Times New Roman"/>
          <w:b/>
          <w:sz w:val="28"/>
          <w:szCs w:val="28"/>
        </w:rPr>
        <w:t xml:space="preserve">5.Дифференциация звуков:  </w:t>
      </w:r>
    </w:p>
    <w:p w:rsidR="00B1142D" w:rsidRPr="00067E4B" w:rsidRDefault="00B1142D" w:rsidP="00B1142D">
      <w:pPr>
        <w:shd w:val="clear" w:color="auto" w:fill="FFFFFF"/>
        <w:spacing w:before="293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7E4B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С – </w:t>
      </w:r>
      <w:proofErr w:type="gramStart"/>
      <w:r w:rsidRPr="00067E4B">
        <w:rPr>
          <w:rFonts w:ascii="Times New Roman" w:eastAsia="Calibri" w:hAnsi="Times New Roman" w:cs="Times New Roman"/>
          <w:b/>
          <w:sz w:val="24"/>
          <w:szCs w:val="24"/>
        </w:rPr>
        <w:t>З</w:t>
      </w:r>
      <w:proofErr w:type="gramEnd"/>
      <w:r w:rsidRPr="00067E4B">
        <w:rPr>
          <w:rFonts w:ascii="Times New Roman" w:eastAsia="Calibri" w:hAnsi="Times New Roman" w:cs="Times New Roman"/>
          <w:b/>
          <w:sz w:val="24"/>
          <w:szCs w:val="24"/>
        </w:rPr>
        <w:t xml:space="preserve">, СЬ – Ц, С – Ш;   </w:t>
      </w:r>
    </w:p>
    <w:p w:rsidR="00B1142D" w:rsidRPr="00067E4B" w:rsidRDefault="00B1142D" w:rsidP="00B1142D">
      <w:pPr>
        <w:shd w:val="clear" w:color="auto" w:fill="FFFFFF"/>
        <w:spacing w:before="293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7E4B">
        <w:rPr>
          <w:rFonts w:ascii="Times New Roman" w:eastAsia="Calibri" w:hAnsi="Times New Roman" w:cs="Times New Roman"/>
          <w:b/>
          <w:sz w:val="24"/>
          <w:szCs w:val="24"/>
        </w:rPr>
        <w:t xml:space="preserve">   Ж – </w:t>
      </w:r>
      <w:proofErr w:type="gramStart"/>
      <w:r w:rsidRPr="00067E4B">
        <w:rPr>
          <w:rFonts w:ascii="Times New Roman" w:eastAsia="Calibri" w:hAnsi="Times New Roman" w:cs="Times New Roman"/>
          <w:b/>
          <w:sz w:val="24"/>
          <w:szCs w:val="24"/>
        </w:rPr>
        <w:t>З</w:t>
      </w:r>
      <w:proofErr w:type="gramEnd"/>
      <w:r w:rsidRPr="00067E4B">
        <w:rPr>
          <w:rFonts w:ascii="Times New Roman" w:eastAsia="Calibri" w:hAnsi="Times New Roman" w:cs="Times New Roman"/>
          <w:b/>
          <w:sz w:val="24"/>
          <w:szCs w:val="24"/>
        </w:rPr>
        <w:t xml:space="preserve">, Ж – Ш;   </w:t>
      </w:r>
    </w:p>
    <w:p w:rsidR="00B1142D" w:rsidRPr="00067E4B" w:rsidRDefault="00B1142D" w:rsidP="00B1142D">
      <w:pPr>
        <w:shd w:val="clear" w:color="auto" w:fill="FFFFFF"/>
        <w:spacing w:before="293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7E4B">
        <w:rPr>
          <w:rFonts w:ascii="Times New Roman" w:eastAsia="Calibri" w:hAnsi="Times New Roman" w:cs="Times New Roman"/>
          <w:b/>
          <w:sz w:val="24"/>
          <w:szCs w:val="24"/>
        </w:rPr>
        <w:t xml:space="preserve">  Ч – ТЬ, Ч – СЬ, Ч – </w:t>
      </w:r>
      <w:proofErr w:type="gramStart"/>
      <w:r w:rsidRPr="00067E4B">
        <w:rPr>
          <w:rFonts w:ascii="Times New Roman" w:eastAsia="Calibri" w:hAnsi="Times New Roman" w:cs="Times New Roman"/>
          <w:b/>
          <w:sz w:val="24"/>
          <w:szCs w:val="24"/>
        </w:rPr>
        <w:t>Щ</w:t>
      </w:r>
      <w:proofErr w:type="gramEnd"/>
      <w:r w:rsidRPr="00067E4B">
        <w:rPr>
          <w:rFonts w:ascii="Times New Roman" w:eastAsia="Calibri" w:hAnsi="Times New Roman" w:cs="Times New Roman"/>
          <w:b/>
          <w:sz w:val="24"/>
          <w:szCs w:val="24"/>
        </w:rPr>
        <w:t xml:space="preserve">; </w:t>
      </w:r>
    </w:p>
    <w:p w:rsidR="00B1142D" w:rsidRPr="00067E4B" w:rsidRDefault="00B1142D" w:rsidP="00B1142D">
      <w:pPr>
        <w:shd w:val="clear" w:color="auto" w:fill="FFFFFF"/>
        <w:spacing w:before="293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7E4B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gramStart"/>
      <w:r w:rsidRPr="00067E4B">
        <w:rPr>
          <w:rFonts w:ascii="Times New Roman" w:eastAsia="Calibri" w:hAnsi="Times New Roman" w:cs="Times New Roman"/>
          <w:b/>
          <w:sz w:val="24"/>
          <w:szCs w:val="24"/>
        </w:rPr>
        <w:t>Щ</w:t>
      </w:r>
      <w:proofErr w:type="gramEnd"/>
      <w:r w:rsidRPr="00067E4B">
        <w:rPr>
          <w:rFonts w:ascii="Times New Roman" w:eastAsia="Calibri" w:hAnsi="Times New Roman" w:cs="Times New Roman"/>
          <w:b/>
          <w:sz w:val="24"/>
          <w:szCs w:val="24"/>
        </w:rPr>
        <w:t xml:space="preserve"> – С, Щ – ТЬ, Щ – Ч, Щ – Ш;</w:t>
      </w:r>
    </w:p>
    <w:p w:rsidR="00B1142D" w:rsidRPr="00067E4B" w:rsidRDefault="00B1142D" w:rsidP="00B1142D">
      <w:pPr>
        <w:shd w:val="clear" w:color="auto" w:fill="FFFFFF"/>
        <w:spacing w:before="293"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67E4B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proofErr w:type="gramStart"/>
      <w:r w:rsidRPr="00067E4B">
        <w:rPr>
          <w:rFonts w:ascii="Times New Roman" w:eastAsia="Calibri" w:hAnsi="Times New Roman" w:cs="Times New Roman"/>
          <w:b/>
          <w:sz w:val="24"/>
          <w:szCs w:val="24"/>
        </w:rPr>
        <w:t>Р</w:t>
      </w:r>
      <w:proofErr w:type="gramEnd"/>
      <w:r w:rsidRPr="00067E4B">
        <w:rPr>
          <w:rFonts w:ascii="Times New Roman" w:eastAsia="Calibri" w:hAnsi="Times New Roman" w:cs="Times New Roman"/>
          <w:b/>
          <w:sz w:val="24"/>
          <w:szCs w:val="24"/>
        </w:rPr>
        <w:t xml:space="preserve"> – Л, Р – РЬ, РЬ – ЛЬ,   РЬ – Й,    ЛЬ – Л</w:t>
      </w:r>
    </w:p>
    <w:p w:rsidR="00B1142D" w:rsidRPr="00067E4B" w:rsidRDefault="00B1142D" w:rsidP="00B1142D">
      <w:pPr>
        <w:shd w:val="clear" w:color="auto" w:fill="FFFFFF"/>
        <w:spacing w:before="293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7E4B">
        <w:rPr>
          <w:rFonts w:ascii="Times New Roman" w:eastAsia="Calibri" w:hAnsi="Times New Roman" w:cs="Times New Roman"/>
          <w:b/>
          <w:sz w:val="28"/>
          <w:szCs w:val="28"/>
        </w:rPr>
        <w:t>6.Автоматизация в спонтанной речи.</w:t>
      </w:r>
      <w:r w:rsidRPr="00067E4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142D" w:rsidRPr="00067E4B" w:rsidRDefault="00B1142D" w:rsidP="00B1142D">
      <w:pPr>
        <w:shd w:val="clear" w:color="auto" w:fill="FFFFFF"/>
        <w:spacing w:before="293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7E4B">
        <w:rPr>
          <w:rFonts w:ascii="Times New Roman" w:eastAsia="Calibri" w:hAnsi="Times New Roman" w:cs="Times New Roman"/>
          <w:sz w:val="24"/>
          <w:szCs w:val="24"/>
        </w:rPr>
        <w:t xml:space="preserve">(в </w:t>
      </w:r>
      <w:r w:rsidRPr="00067E4B">
        <w:rPr>
          <w:rFonts w:ascii="Times New Roman" w:eastAsia="Calibri" w:hAnsi="Times New Roman" w:cs="Times New Roman"/>
          <w:spacing w:val="-2"/>
          <w:sz w:val="24"/>
          <w:szCs w:val="24"/>
        </w:rPr>
        <w:t>диалогической речи, в играх, развлечениях, режимных моментах, экскурсиях, труде и т. д.).</w:t>
      </w:r>
    </w:p>
    <w:p w:rsidR="00B1142D" w:rsidRPr="00067E4B" w:rsidRDefault="00B1142D" w:rsidP="00B1142D">
      <w:pPr>
        <w:spacing w:after="0" w:line="360" w:lineRule="auto"/>
        <w:contextualSpacing/>
        <w:rPr>
          <w:rFonts w:ascii="Calibri" w:eastAsia="Calibri" w:hAnsi="Calibri" w:cs="Times New Roman"/>
          <w:b/>
          <w:sz w:val="28"/>
          <w:szCs w:val="28"/>
        </w:rPr>
      </w:pPr>
      <w:r w:rsidRPr="00067E4B">
        <w:rPr>
          <w:rFonts w:ascii="Times New Roman" w:eastAsia="Calibri" w:hAnsi="Times New Roman" w:cs="Times New Roman"/>
          <w:b/>
          <w:color w:val="292929"/>
          <w:sz w:val="28"/>
          <w:szCs w:val="28"/>
        </w:rPr>
        <w:t>Методы коррекционной логопедической работы:</w:t>
      </w:r>
    </w:p>
    <w:p w:rsidR="00B1142D" w:rsidRPr="00067E4B" w:rsidRDefault="00B1142D" w:rsidP="00B1142D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color w:val="292929"/>
          <w:sz w:val="24"/>
          <w:szCs w:val="24"/>
        </w:rPr>
      </w:pPr>
      <w:r w:rsidRPr="00067E4B">
        <w:rPr>
          <w:rFonts w:ascii="Times New Roman" w:eastAsia="Calibri" w:hAnsi="Times New Roman" w:cs="Times New Roman"/>
          <w:color w:val="292929"/>
          <w:sz w:val="24"/>
          <w:szCs w:val="24"/>
        </w:rPr>
        <w:t>Наглядные</w:t>
      </w:r>
    </w:p>
    <w:p w:rsidR="00B1142D" w:rsidRPr="00067E4B" w:rsidRDefault="00B1142D" w:rsidP="00B1142D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292929"/>
          <w:sz w:val="24"/>
          <w:szCs w:val="24"/>
        </w:rPr>
      </w:pPr>
      <w:r w:rsidRPr="00067E4B">
        <w:rPr>
          <w:rFonts w:ascii="Times New Roman" w:eastAsia="Calibri" w:hAnsi="Times New Roman" w:cs="Times New Roman"/>
          <w:color w:val="292929"/>
          <w:sz w:val="24"/>
          <w:szCs w:val="24"/>
        </w:rPr>
        <w:t xml:space="preserve">- непосредственное наблюдение и его разновидности; </w:t>
      </w:r>
    </w:p>
    <w:p w:rsidR="00B1142D" w:rsidRPr="00067E4B" w:rsidRDefault="00B1142D" w:rsidP="00B1142D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292929"/>
          <w:sz w:val="24"/>
          <w:szCs w:val="24"/>
        </w:rPr>
      </w:pPr>
      <w:r w:rsidRPr="00067E4B">
        <w:rPr>
          <w:rFonts w:ascii="Times New Roman" w:eastAsia="Calibri" w:hAnsi="Times New Roman" w:cs="Times New Roman"/>
          <w:color w:val="292929"/>
          <w:sz w:val="24"/>
          <w:szCs w:val="24"/>
        </w:rPr>
        <w:t>- опосредованное наблюдение (изобразительная наглядность: рассматривание игрушек и картин, рассказывание по игрушкам</w:t>
      </w:r>
      <w:r w:rsidRPr="00067E4B">
        <w:rPr>
          <w:rFonts w:ascii="Times New Roman" w:eastAsia="Calibri" w:hAnsi="Times New Roman" w:cs="Times New Roman"/>
          <w:color w:val="292929"/>
          <w:sz w:val="24"/>
          <w:szCs w:val="24"/>
        </w:rPr>
        <w:br/>
        <w:t xml:space="preserve">   и картинам); </w:t>
      </w:r>
    </w:p>
    <w:p w:rsidR="00B1142D" w:rsidRPr="00067E4B" w:rsidRDefault="00B1142D" w:rsidP="00B1142D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color w:val="292929"/>
          <w:sz w:val="24"/>
          <w:szCs w:val="24"/>
        </w:rPr>
      </w:pPr>
      <w:r w:rsidRPr="00067E4B">
        <w:rPr>
          <w:rFonts w:ascii="Times New Roman" w:eastAsia="Calibri" w:hAnsi="Times New Roman" w:cs="Times New Roman"/>
          <w:color w:val="292929"/>
          <w:sz w:val="24"/>
          <w:szCs w:val="24"/>
        </w:rPr>
        <w:t>Словесные</w:t>
      </w:r>
    </w:p>
    <w:p w:rsidR="00B1142D" w:rsidRPr="00067E4B" w:rsidRDefault="00B1142D" w:rsidP="00B1142D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292929"/>
          <w:sz w:val="24"/>
          <w:szCs w:val="24"/>
        </w:rPr>
      </w:pPr>
      <w:r w:rsidRPr="00067E4B">
        <w:rPr>
          <w:rFonts w:ascii="Times New Roman" w:eastAsia="Calibri" w:hAnsi="Times New Roman" w:cs="Times New Roman"/>
          <w:color w:val="292929"/>
          <w:sz w:val="24"/>
          <w:szCs w:val="24"/>
        </w:rPr>
        <w:t>-чтение и рассказывание художественных произведений;</w:t>
      </w:r>
    </w:p>
    <w:p w:rsidR="00B1142D" w:rsidRPr="00067E4B" w:rsidRDefault="00B1142D" w:rsidP="00B1142D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292929"/>
          <w:sz w:val="24"/>
          <w:szCs w:val="24"/>
        </w:rPr>
      </w:pPr>
      <w:r w:rsidRPr="00067E4B">
        <w:rPr>
          <w:rFonts w:ascii="Times New Roman" w:eastAsia="Calibri" w:hAnsi="Times New Roman" w:cs="Times New Roman"/>
          <w:color w:val="292929"/>
          <w:sz w:val="24"/>
          <w:szCs w:val="24"/>
        </w:rPr>
        <w:t xml:space="preserve">- заучивание наизусть стихов, небольших рассказов, скороговорок, </w:t>
      </w:r>
      <w:proofErr w:type="spellStart"/>
      <w:r w:rsidRPr="00067E4B">
        <w:rPr>
          <w:rFonts w:ascii="Times New Roman" w:eastAsia="Calibri" w:hAnsi="Times New Roman" w:cs="Times New Roman"/>
          <w:color w:val="292929"/>
          <w:sz w:val="24"/>
          <w:szCs w:val="24"/>
        </w:rPr>
        <w:t>чистоговорок</w:t>
      </w:r>
      <w:proofErr w:type="spellEnd"/>
      <w:r w:rsidRPr="00067E4B">
        <w:rPr>
          <w:rFonts w:ascii="Times New Roman" w:eastAsia="Calibri" w:hAnsi="Times New Roman" w:cs="Times New Roman"/>
          <w:color w:val="292929"/>
          <w:sz w:val="24"/>
          <w:szCs w:val="24"/>
        </w:rPr>
        <w:t xml:space="preserve"> и др. </w:t>
      </w:r>
    </w:p>
    <w:p w:rsidR="00B1142D" w:rsidRPr="00067E4B" w:rsidRDefault="00B1142D" w:rsidP="00B1142D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292929"/>
          <w:sz w:val="24"/>
          <w:szCs w:val="24"/>
        </w:rPr>
      </w:pPr>
      <w:r w:rsidRPr="00067E4B">
        <w:rPr>
          <w:rFonts w:ascii="Times New Roman" w:eastAsia="Calibri" w:hAnsi="Times New Roman" w:cs="Times New Roman"/>
          <w:color w:val="292929"/>
          <w:sz w:val="24"/>
          <w:szCs w:val="24"/>
        </w:rPr>
        <w:t xml:space="preserve">- пересказ; </w:t>
      </w:r>
    </w:p>
    <w:p w:rsidR="00B1142D" w:rsidRPr="00067E4B" w:rsidRDefault="00B1142D" w:rsidP="00B1142D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292929"/>
          <w:sz w:val="24"/>
          <w:szCs w:val="24"/>
        </w:rPr>
      </w:pPr>
      <w:r w:rsidRPr="00067E4B">
        <w:rPr>
          <w:rFonts w:ascii="Times New Roman" w:eastAsia="Calibri" w:hAnsi="Times New Roman" w:cs="Times New Roman"/>
          <w:color w:val="292929"/>
          <w:sz w:val="24"/>
          <w:szCs w:val="24"/>
        </w:rPr>
        <w:t>- обобщающая беседа;</w:t>
      </w:r>
    </w:p>
    <w:p w:rsidR="00B1142D" w:rsidRPr="00067E4B" w:rsidRDefault="00B1142D" w:rsidP="00B1142D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292929"/>
          <w:sz w:val="24"/>
          <w:szCs w:val="24"/>
        </w:rPr>
      </w:pPr>
      <w:r w:rsidRPr="00067E4B">
        <w:rPr>
          <w:rFonts w:ascii="Times New Roman" w:eastAsia="Calibri" w:hAnsi="Times New Roman" w:cs="Times New Roman"/>
          <w:color w:val="292929"/>
          <w:sz w:val="24"/>
          <w:szCs w:val="24"/>
        </w:rPr>
        <w:t xml:space="preserve">- рассказывание без опоры на наглядный материал; </w:t>
      </w:r>
    </w:p>
    <w:p w:rsidR="00B1142D" w:rsidRPr="00067E4B" w:rsidRDefault="00B1142D" w:rsidP="00B1142D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color w:val="292929"/>
          <w:sz w:val="24"/>
          <w:szCs w:val="24"/>
        </w:rPr>
      </w:pPr>
      <w:r w:rsidRPr="00067E4B">
        <w:rPr>
          <w:rFonts w:ascii="Times New Roman" w:eastAsia="Calibri" w:hAnsi="Times New Roman" w:cs="Times New Roman"/>
          <w:color w:val="292929"/>
          <w:sz w:val="24"/>
          <w:szCs w:val="24"/>
        </w:rPr>
        <w:t xml:space="preserve">Практические </w:t>
      </w:r>
    </w:p>
    <w:p w:rsidR="00B1142D" w:rsidRPr="00067E4B" w:rsidRDefault="00B1142D" w:rsidP="00B1142D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292929"/>
          <w:sz w:val="24"/>
          <w:szCs w:val="24"/>
        </w:rPr>
      </w:pPr>
      <w:r w:rsidRPr="00067E4B">
        <w:rPr>
          <w:rFonts w:ascii="Times New Roman" w:eastAsia="Calibri" w:hAnsi="Times New Roman" w:cs="Times New Roman"/>
          <w:color w:val="292929"/>
          <w:sz w:val="24"/>
          <w:szCs w:val="24"/>
        </w:rPr>
        <w:t>-  дидактические игры и упражнения;</w:t>
      </w:r>
    </w:p>
    <w:p w:rsidR="00B1142D" w:rsidRPr="00067E4B" w:rsidRDefault="00B1142D" w:rsidP="00B1142D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292929"/>
          <w:sz w:val="24"/>
          <w:szCs w:val="24"/>
        </w:rPr>
      </w:pPr>
      <w:r w:rsidRPr="00067E4B">
        <w:rPr>
          <w:rFonts w:ascii="Times New Roman" w:eastAsia="Calibri" w:hAnsi="Times New Roman" w:cs="Times New Roman"/>
          <w:color w:val="292929"/>
          <w:sz w:val="24"/>
          <w:szCs w:val="24"/>
        </w:rPr>
        <w:t xml:space="preserve">- игры-драматизации и инсценировки; </w:t>
      </w:r>
    </w:p>
    <w:p w:rsidR="00B1142D" w:rsidRPr="00067E4B" w:rsidRDefault="00B1142D" w:rsidP="00281970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color w:val="292929"/>
          <w:sz w:val="24"/>
          <w:szCs w:val="24"/>
        </w:rPr>
      </w:pPr>
      <w:r w:rsidRPr="00067E4B">
        <w:rPr>
          <w:rFonts w:ascii="Times New Roman" w:eastAsia="Calibri" w:hAnsi="Times New Roman" w:cs="Times New Roman"/>
          <w:color w:val="292929"/>
          <w:sz w:val="24"/>
          <w:szCs w:val="24"/>
        </w:rPr>
        <w:t xml:space="preserve">- хороводные игры и элементы </w:t>
      </w:r>
      <w:proofErr w:type="spellStart"/>
      <w:r w:rsidRPr="00067E4B">
        <w:rPr>
          <w:rFonts w:ascii="Times New Roman" w:eastAsia="Calibri" w:hAnsi="Times New Roman" w:cs="Times New Roman"/>
          <w:color w:val="292929"/>
          <w:sz w:val="24"/>
          <w:szCs w:val="24"/>
        </w:rPr>
        <w:t>логоритмики</w:t>
      </w:r>
      <w:proofErr w:type="spellEnd"/>
      <w:r w:rsidRPr="00067E4B">
        <w:rPr>
          <w:rFonts w:ascii="Times New Roman" w:eastAsia="Calibri" w:hAnsi="Times New Roman" w:cs="Times New Roman"/>
          <w:color w:val="292929"/>
          <w:sz w:val="24"/>
          <w:szCs w:val="24"/>
        </w:rPr>
        <w:t xml:space="preserve"> </w:t>
      </w:r>
    </w:p>
    <w:p w:rsidR="00B1142D" w:rsidRPr="00067E4B" w:rsidRDefault="00B1142D" w:rsidP="00B1142D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292929"/>
          <w:sz w:val="24"/>
          <w:szCs w:val="24"/>
        </w:rPr>
      </w:pPr>
      <w:r w:rsidRPr="00067E4B">
        <w:rPr>
          <w:rFonts w:ascii="Times New Roman" w:eastAsia="Calibri" w:hAnsi="Times New Roman" w:cs="Times New Roman"/>
          <w:color w:val="292929"/>
          <w:sz w:val="24"/>
          <w:szCs w:val="24"/>
        </w:rPr>
        <w:t xml:space="preserve">Средствами коррекции и развития речи детей с ФНР, ФФН и ОНР являются: </w:t>
      </w:r>
    </w:p>
    <w:p w:rsidR="00B1142D" w:rsidRPr="00067E4B" w:rsidRDefault="00B1142D" w:rsidP="00B1142D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292929"/>
          <w:sz w:val="24"/>
          <w:szCs w:val="24"/>
        </w:rPr>
      </w:pPr>
      <w:r w:rsidRPr="00067E4B">
        <w:rPr>
          <w:rFonts w:ascii="Times New Roman" w:eastAsia="Calibri" w:hAnsi="Times New Roman" w:cs="Times New Roman"/>
          <w:color w:val="292929"/>
          <w:sz w:val="24"/>
          <w:szCs w:val="24"/>
        </w:rPr>
        <w:t xml:space="preserve">- общение детей </w:t>
      </w:r>
      <w:proofErr w:type="gramStart"/>
      <w:r w:rsidRPr="00067E4B">
        <w:rPr>
          <w:rFonts w:ascii="Times New Roman" w:eastAsia="Calibri" w:hAnsi="Times New Roman" w:cs="Times New Roman"/>
          <w:color w:val="292929"/>
          <w:sz w:val="24"/>
          <w:szCs w:val="24"/>
        </w:rPr>
        <w:t>со</w:t>
      </w:r>
      <w:proofErr w:type="gramEnd"/>
      <w:r w:rsidRPr="00067E4B">
        <w:rPr>
          <w:rFonts w:ascii="Times New Roman" w:eastAsia="Calibri" w:hAnsi="Times New Roman" w:cs="Times New Roman"/>
          <w:color w:val="292929"/>
          <w:sz w:val="24"/>
          <w:szCs w:val="24"/>
        </w:rPr>
        <w:t xml:space="preserve"> взрослыми (родителями, воспитателями, логопедом, музыкальным руководителем и др.); </w:t>
      </w:r>
    </w:p>
    <w:p w:rsidR="00B1142D" w:rsidRPr="00067E4B" w:rsidRDefault="00B1142D" w:rsidP="00B1142D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292929"/>
          <w:sz w:val="24"/>
          <w:szCs w:val="24"/>
        </w:rPr>
      </w:pPr>
      <w:r w:rsidRPr="00067E4B">
        <w:rPr>
          <w:rFonts w:ascii="Times New Roman" w:eastAsia="Calibri" w:hAnsi="Times New Roman" w:cs="Times New Roman"/>
          <w:color w:val="292929"/>
          <w:sz w:val="24"/>
          <w:szCs w:val="24"/>
        </w:rPr>
        <w:t xml:space="preserve">- культурная языковая среда (дома и в детском саду); </w:t>
      </w:r>
    </w:p>
    <w:p w:rsidR="00B1142D" w:rsidRPr="00067E4B" w:rsidRDefault="00B1142D" w:rsidP="00B1142D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292929"/>
          <w:sz w:val="24"/>
          <w:szCs w:val="24"/>
        </w:rPr>
      </w:pPr>
      <w:r w:rsidRPr="00067E4B">
        <w:rPr>
          <w:rFonts w:ascii="Times New Roman" w:eastAsia="Calibri" w:hAnsi="Times New Roman" w:cs="Times New Roman"/>
          <w:color w:val="292929"/>
          <w:sz w:val="24"/>
          <w:szCs w:val="24"/>
        </w:rPr>
        <w:lastRenderedPageBreak/>
        <w:t xml:space="preserve">- обучение родной речи на занятиях (занятия по формированию фонетико-фонематической стороны речи, занятия по развитию ЛГСР и связной речи, чтение художественной литературы); </w:t>
      </w:r>
    </w:p>
    <w:p w:rsidR="00B1142D" w:rsidRPr="00067E4B" w:rsidRDefault="00B1142D" w:rsidP="00B1142D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292929"/>
          <w:sz w:val="24"/>
          <w:szCs w:val="24"/>
        </w:rPr>
      </w:pPr>
      <w:r w:rsidRPr="00067E4B">
        <w:rPr>
          <w:rFonts w:ascii="Times New Roman" w:eastAsia="Calibri" w:hAnsi="Times New Roman" w:cs="Times New Roman"/>
          <w:color w:val="292929"/>
          <w:sz w:val="24"/>
          <w:szCs w:val="24"/>
        </w:rPr>
        <w:t xml:space="preserve">- художественная литература, читаемая помимо занятий (дома и в детском саду); </w:t>
      </w:r>
    </w:p>
    <w:p w:rsidR="00B1142D" w:rsidRDefault="00B1142D" w:rsidP="00B1142D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292929"/>
          <w:sz w:val="24"/>
          <w:szCs w:val="24"/>
        </w:rPr>
      </w:pPr>
      <w:r w:rsidRPr="00067E4B">
        <w:rPr>
          <w:rFonts w:ascii="Times New Roman" w:eastAsia="Calibri" w:hAnsi="Times New Roman" w:cs="Times New Roman"/>
          <w:color w:val="292929"/>
          <w:sz w:val="24"/>
          <w:szCs w:val="24"/>
        </w:rPr>
        <w:t xml:space="preserve">- изобразительное искусство, музыка; </w:t>
      </w:r>
    </w:p>
    <w:p w:rsidR="00281970" w:rsidRDefault="00281970" w:rsidP="00B1142D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292929"/>
          <w:sz w:val="24"/>
          <w:szCs w:val="24"/>
        </w:rPr>
      </w:pPr>
      <w:r w:rsidRPr="00067E4B">
        <w:rPr>
          <w:rFonts w:ascii="Times New Roman" w:eastAsia="Calibri" w:hAnsi="Times New Roman" w:cs="Times New Roman"/>
          <w:color w:val="292929"/>
          <w:sz w:val="24"/>
          <w:szCs w:val="24"/>
        </w:rPr>
        <w:t>- занятия по другим разделам образовательной программы ДОУ.</w:t>
      </w:r>
    </w:p>
    <w:p w:rsidR="00281970" w:rsidRDefault="00281970" w:rsidP="00B1142D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292929"/>
          <w:sz w:val="24"/>
          <w:szCs w:val="24"/>
        </w:rPr>
      </w:pPr>
    </w:p>
    <w:p w:rsidR="00281970" w:rsidRDefault="00281970" w:rsidP="00B1142D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292929"/>
          <w:sz w:val="24"/>
          <w:szCs w:val="24"/>
        </w:rPr>
      </w:pPr>
    </w:p>
    <w:p w:rsidR="00281970" w:rsidRDefault="00281970" w:rsidP="00B1142D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292929"/>
          <w:sz w:val="24"/>
          <w:szCs w:val="24"/>
        </w:rPr>
      </w:pPr>
    </w:p>
    <w:p w:rsidR="00281970" w:rsidRPr="00067E4B" w:rsidRDefault="00281970" w:rsidP="00B1142D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292929"/>
          <w:sz w:val="24"/>
          <w:szCs w:val="24"/>
        </w:rPr>
      </w:pPr>
    </w:p>
    <w:p w:rsidR="00B1142D" w:rsidRPr="00067E4B" w:rsidRDefault="00B1142D" w:rsidP="00B1142D">
      <w:pPr>
        <w:spacing w:line="360" w:lineRule="auto"/>
        <w:contextualSpacing/>
        <w:jc w:val="both"/>
        <w:rPr>
          <w:rFonts w:ascii="Times New Roman" w:eastAsia="Calibri" w:hAnsi="Times New Roman" w:cs="Times New Roman"/>
          <w:color w:val="292929"/>
          <w:sz w:val="24"/>
          <w:szCs w:val="24"/>
        </w:rPr>
      </w:pPr>
      <w:r>
        <w:rPr>
          <w:rFonts w:ascii="Times New Roman" w:hAnsi="Times New Roman"/>
          <w:noProof/>
          <w:color w:val="292929"/>
          <w:sz w:val="28"/>
          <w:szCs w:val="28"/>
          <w:lang w:eastAsia="ru-RU"/>
        </w:rPr>
        <w:lastRenderedPageBreak/>
        <w:drawing>
          <wp:inline distT="0" distB="0" distL="0" distR="0" wp14:anchorId="5C4F1F7E" wp14:editId="627800EF">
            <wp:extent cx="5940425" cy="8371840"/>
            <wp:effectExtent l="0" t="0" r="3175" b="0"/>
            <wp:docPr id="4" name="Рисунок 4" descr="модель взаимодействия с ро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дель взаимодействия с родителям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6" b="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42D" w:rsidRPr="00067E4B" w:rsidRDefault="00B1142D" w:rsidP="00B1142D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142D" w:rsidRPr="00067E4B" w:rsidRDefault="00B1142D" w:rsidP="00B1142D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17ED" w:rsidRDefault="00AA17ED" w:rsidP="00A91B45">
      <w:pPr>
        <w:rPr>
          <w:rFonts w:ascii="Calibri" w:eastAsia="Calibri" w:hAnsi="Calibri" w:cs="Times New Roman"/>
          <w:lang w:eastAsia="ar-SA"/>
        </w:rPr>
      </w:pPr>
    </w:p>
    <w:p w:rsidR="00AA17ED" w:rsidRPr="00B1142D" w:rsidRDefault="00AA17ED" w:rsidP="00B1142D">
      <w:pPr>
        <w:rPr>
          <w:rFonts w:ascii="Calibri" w:eastAsia="Calibri" w:hAnsi="Calibri" w:cs="Times New Roman"/>
          <w:lang w:eastAsia="ar-SA"/>
        </w:rPr>
      </w:pPr>
    </w:p>
    <w:p w:rsidR="00AA17ED" w:rsidRDefault="00AA17ED" w:rsidP="00A91B45">
      <w:pPr>
        <w:shd w:val="clear" w:color="auto" w:fill="FFFFFF"/>
        <w:tabs>
          <w:tab w:val="left" w:pos="7297"/>
        </w:tabs>
        <w:spacing w:after="0" w:line="360" w:lineRule="auto"/>
        <w:ind w:right="442"/>
        <w:rPr>
          <w:rFonts w:ascii="Times New Roman" w:eastAsia="Calibri" w:hAnsi="Times New Roman" w:cs="Times New Roman"/>
          <w:sz w:val="28"/>
          <w:szCs w:val="28"/>
        </w:rPr>
      </w:pPr>
    </w:p>
    <w:p w:rsidR="00AA17ED" w:rsidRDefault="00AA17ED" w:rsidP="00A91B45">
      <w:pPr>
        <w:shd w:val="clear" w:color="auto" w:fill="FFFFFF"/>
        <w:tabs>
          <w:tab w:val="left" w:pos="7297"/>
        </w:tabs>
        <w:spacing w:after="0" w:line="360" w:lineRule="auto"/>
        <w:ind w:right="442"/>
        <w:rPr>
          <w:rFonts w:ascii="Times New Roman" w:eastAsia="Calibri" w:hAnsi="Times New Roman" w:cs="Times New Roman"/>
          <w:sz w:val="28"/>
          <w:szCs w:val="28"/>
        </w:rPr>
      </w:pPr>
    </w:p>
    <w:p w:rsidR="00AA17ED" w:rsidRDefault="00AA17ED" w:rsidP="00A91B45">
      <w:pPr>
        <w:shd w:val="clear" w:color="auto" w:fill="FFFFFF"/>
        <w:tabs>
          <w:tab w:val="left" w:pos="7297"/>
        </w:tabs>
        <w:spacing w:after="0" w:line="360" w:lineRule="auto"/>
        <w:ind w:right="442"/>
        <w:rPr>
          <w:rFonts w:ascii="Times New Roman" w:eastAsia="Calibri" w:hAnsi="Times New Roman" w:cs="Times New Roman"/>
          <w:sz w:val="28"/>
          <w:szCs w:val="28"/>
        </w:rPr>
      </w:pPr>
    </w:p>
    <w:p w:rsidR="00AA17ED" w:rsidRDefault="00AA17ED" w:rsidP="00A91B45">
      <w:pPr>
        <w:shd w:val="clear" w:color="auto" w:fill="FFFFFF"/>
        <w:tabs>
          <w:tab w:val="left" w:pos="7297"/>
        </w:tabs>
        <w:spacing w:after="0" w:line="360" w:lineRule="auto"/>
        <w:ind w:right="442"/>
        <w:rPr>
          <w:rFonts w:ascii="Times New Roman" w:eastAsia="Calibri" w:hAnsi="Times New Roman" w:cs="Times New Roman"/>
          <w:sz w:val="28"/>
          <w:szCs w:val="28"/>
        </w:rPr>
      </w:pPr>
    </w:p>
    <w:p w:rsidR="00AA17ED" w:rsidRDefault="00AA17ED" w:rsidP="00A91B45">
      <w:pPr>
        <w:shd w:val="clear" w:color="auto" w:fill="FFFFFF"/>
        <w:tabs>
          <w:tab w:val="left" w:pos="7297"/>
        </w:tabs>
        <w:spacing w:after="0" w:line="360" w:lineRule="auto"/>
        <w:ind w:right="442"/>
        <w:rPr>
          <w:rFonts w:ascii="Times New Roman" w:eastAsia="Calibri" w:hAnsi="Times New Roman" w:cs="Times New Roman"/>
          <w:sz w:val="28"/>
          <w:szCs w:val="28"/>
        </w:rPr>
      </w:pPr>
    </w:p>
    <w:p w:rsidR="00AA17ED" w:rsidRDefault="00AA17ED" w:rsidP="00A91B45">
      <w:pPr>
        <w:shd w:val="clear" w:color="auto" w:fill="FFFFFF"/>
        <w:tabs>
          <w:tab w:val="left" w:pos="7297"/>
        </w:tabs>
        <w:spacing w:after="0" w:line="360" w:lineRule="auto"/>
        <w:ind w:right="442"/>
        <w:rPr>
          <w:rFonts w:ascii="Times New Roman" w:eastAsia="Calibri" w:hAnsi="Times New Roman" w:cs="Times New Roman"/>
          <w:sz w:val="28"/>
          <w:szCs w:val="28"/>
        </w:rPr>
      </w:pPr>
    </w:p>
    <w:p w:rsidR="00AA17ED" w:rsidRDefault="00AA17ED" w:rsidP="00A91B45">
      <w:pPr>
        <w:shd w:val="clear" w:color="auto" w:fill="FFFFFF"/>
        <w:tabs>
          <w:tab w:val="left" w:pos="7297"/>
        </w:tabs>
        <w:spacing w:after="0" w:line="360" w:lineRule="auto"/>
        <w:ind w:right="442"/>
        <w:rPr>
          <w:rFonts w:ascii="Times New Roman" w:eastAsia="Calibri" w:hAnsi="Times New Roman" w:cs="Times New Roman"/>
          <w:sz w:val="28"/>
          <w:szCs w:val="28"/>
        </w:rPr>
      </w:pPr>
    </w:p>
    <w:p w:rsidR="00AA17ED" w:rsidRDefault="00AA17ED" w:rsidP="00A91B45">
      <w:pPr>
        <w:shd w:val="clear" w:color="auto" w:fill="FFFFFF"/>
        <w:tabs>
          <w:tab w:val="left" w:pos="7297"/>
        </w:tabs>
        <w:spacing w:after="0" w:line="360" w:lineRule="auto"/>
        <w:ind w:right="442"/>
        <w:rPr>
          <w:rFonts w:ascii="Times New Roman" w:eastAsia="Calibri" w:hAnsi="Times New Roman" w:cs="Times New Roman"/>
          <w:sz w:val="28"/>
          <w:szCs w:val="28"/>
        </w:rPr>
      </w:pPr>
    </w:p>
    <w:p w:rsidR="00AA17ED" w:rsidRDefault="00AA17ED" w:rsidP="00A91B45">
      <w:pPr>
        <w:shd w:val="clear" w:color="auto" w:fill="FFFFFF"/>
        <w:tabs>
          <w:tab w:val="left" w:pos="7297"/>
        </w:tabs>
        <w:spacing w:after="0" w:line="360" w:lineRule="auto"/>
        <w:ind w:right="442"/>
        <w:rPr>
          <w:rFonts w:ascii="Times New Roman" w:eastAsia="Calibri" w:hAnsi="Times New Roman" w:cs="Times New Roman"/>
          <w:sz w:val="28"/>
          <w:szCs w:val="28"/>
        </w:rPr>
      </w:pPr>
    </w:p>
    <w:p w:rsidR="00AA17ED" w:rsidRDefault="00AA17ED" w:rsidP="00A91B45">
      <w:pPr>
        <w:shd w:val="clear" w:color="auto" w:fill="FFFFFF"/>
        <w:tabs>
          <w:tab w:val="left" w:pos="7297"/>
        </w:tabs>
        <w:spacing w:after="0" w:line="360" w:lineRule="auto"/>
        <w:ind w:right="442"/>
        <w:rPr>
          <w:rFonts w:ascii="Times New Roman" w:eastAsia="Calibri" w:hAnsi="Times New Roman" w:cs="Times New Roman"/>
          <w:sz w:val="28"/>
          <w:szCs w:val="28"/>
        </w:rPr>
      </w:pPr>
    </w:p>
    <w:p w:rsidR="00AA17ED" w:rsidRDefault="00AA17ED" w:rsidP="00A91B45">
      <w:pPr>
        <w:shd w:val="clear" w:color="auto" w:fill="FFFFFF"/>
        <w:tabs>
          <w:tab w:val="left" w:pos="7297"/>
        </w:tabs>
        <w:spacing w:after="0" w:line="360" w:lineRule="auto"/>
        <w:ind w:right="442"/>
        <w:rPr>
          <w:rFonts w:ascii="Times New Roman" w:eastAsia="Calibri" w:hAnsi="Times New Roman" w:cs="Times New Roman"/>
          <w:sz w:val="28"/>
          <w:szCs w:val="28"/>
        </w:rPr>
      </w:pPr>
    </w:p>
    <w:p w:rsidR="00AA17ED" w:rsidRDefault="00AA17ED" w:rsidP="00A91B45">
      <w:pPr>
        <w:shd w:val="clear" w:color="auto" w:fill="FFFFFF"/>
        <w:tabs>
          <w:tab w:val="left" w:pos="7297"/>
        </w:tabs>
        <w:spacing w:after="0" w:line="360" w:lineRule="auto"/>
        <w:ind w:right="442"/>
        <w:rPr>
          <w:rFonts w:ascii="Times New Roman" w:eastAsia="Calibri" w:hAnsi="Times New Roman" w:cs="Times New Roman"/>
          <w:sz w:val="28"/>
          <w:szCs w:val="28"/>
        </w:rPr>
      </w:pPr>
    </w:p>
    <w:p w:rsidR="00AA17ED" w:rsidRDefault="00AA17ED" w:rsidP="00A91B45">
      <w:pPr>
        <w:shd w:val="clear" w:color="auto" w:fill="FFFFFF"/>
        <w:tabs>
          <w:tab w:val="left" w:pos="7297"/>
        </w:tabs>
        <w:spacing w:after="0" w:line="360" w:lineRule="auto"/>
        <w:ind w:right="442"/>
        <w:rPr>
          <w:rFonts w:ascii="Times New Roman" w:eastAsia="Calibri" w:hAnsi="Times New Roman" w:cs="Times New Roman"/>
          <w:sz w:val="28"/>
          <w:szCs w:val="28"/>
        </w:rPr>
      </w:pPr>
    </w:p>
    <w:p w:rsidR="00AA17ED" w:rsidRDefault="00AA17ED" w:rsidP="00A91B45">
      <w:pPr>
        <w:shd w:val="clear" w:color="auto" w:fill="FFFFFF"/>
        <w:tabs>
          <w:tab w:val="left" w:pos="7297"/>
        </w:tabs>
        <w:spacing w:after="0" w:line="360" w:lineRule="auto"/>
        <w:ind w:right="442"/>
        <w:rPr>
          <w:rFonts w:ascii="Times New Roman" w:eastAsia="Calibri" w:hAnsi="Times New Roman" w:cs="Times New Roman"/>
          <w:sz w:val="28"/>
          <w:szCs w:val="28"/>
        </w:rPr>
      </w:pPr>
    </w:p>
    <w:p w:rsidR="00AA17ED" w:rsidRDefault="00AA17ED" w:rsidP="00A91B45">
      <w:pPr>
        <w:shd w:val="clear" w:color="auto" w:fill="FFFFFF"/>
        <w:tabs>
          <w:tab w:val="left" w:pos="7297"/>
        </w:tabs>
        <w:spacing w:after="0" w:line="360" w:lineRule="auto"/>
        <w:ind w:right="442"/>
        <w:rPr>
          <w:rFonts w:ascii="Times New Roman" w:eastAsia="Calibri" w:hAnsi="Times New Roman" w:cs="Times New Roman"/>
          <w:sz w:val="28"/>
          <w:szCs w:val="28"/>
        </w:rPr>
      </w:pPr>
    </w:p>
    <w:p w:rsidR="00997153" w:rsidRDefault="00997153"/>
    <w:sectPr w:rsidR="00997153" w:rsidSect="00297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298"/>
    <w:multiLevelType w:val="hybridMultilevel"/>
    <w:tmpl w:val="170ED6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0045C"/>
    <w:multiLevelType w:val="hybridMultilevel"/>
    <w:tmpl w:val="43C40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C5EB1"/>
    <w:multiLevelType w:val="hybridMultilevel"/>
    <w:tmpl w:val="08B68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D2190"/>
    <w:multiLevelType w:val="hybridMultilevel"/>
    <w:tmpl w:val="48020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C5514"/>
    <w:multiLevelType w:val="hybridMultilevel"/>
    <w:tmpl w:val="28386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9"/>
    <w:rsid w:val="00001ECC"/>
    <w:rsid w:val="00073BA0"/>
    <w:rsid w:val="00281970"/>
    <w:rsid w:val="00297E6F"/>
    <w:rsid w:val="00657CD8"/>
    <w:rsid w:val="00967F89"/>
    <w:rsid w:val="00997153"/>
    <w:rsid w:val="00A84666"/>
    <w:rsid w:val="00A91B45"/>
    <w:rsid w:val="00AA17ED"/>
    <w:rsid w:val="00B1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B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7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B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57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ENDRU_DACHA</dc:creator>
  <cp:lastModifiedBy>001</cp:lastModifiedBy>
  <cp:revision>2</cp:revision>
  <cp:lastPrinted>2019-09-20T05:06:00Z</cp:lastPrinted>
  <dcterms:created xsi:type="dcterms:W3CDTF">2019-09-20T06:57:00Z</dcterms:created>
  <dcterms:modified xsi:type="dcterms:W3CDTF">2019-09-20T06:57:00Z</dcterms:modified>
</cp:coreProperties>
</file>