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A2" w:rsidRPr="00E01CA2" w:rsidRDefault="00E01CA2" w:rsidP="00E01CA2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>ОЦЕНОЧНЫЙ ЛИСТ</w:t>
      </w:r>
    </w:p>
    <w:p w:rsidR="00E01CA2" w:rsidRPr="00E01CA2" w:rsidRDefault="00E01CA2" w:rsidP="00E01CA2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 xml:space="preserve">выполнения утвержденных  критериев качества выполняемых работ воспитателем  </w:t>
      </w:r>
    </w:p>
    <w:p w:rsidR="00E01CA2" w:rsidRPr="00E01CA2" w:rsidRDefault="00E01CA2" w:rsidP="00E01CA2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>за __ полугодие 20____г</w:t>
      </w:r>
    </w:p>
    <w:p w:rsidR="00E01CA2" w:rsidRPr="00E01CA2" w:rsidRDefault="00E01CA2" w:rsidP="00E01CA2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>ФИО, группа ____________________________________________________________</w:t>
      </w: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>Образование ____________________________________________________________</w:t>
      </w: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>Стаж работы в данной должности __________________________________________</w:t>
      </w: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>Квалификационная категория _____________________________________________</w:t>
      </w: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>Почетные звания, награды__________________________________________________________________</w:t>
      </w: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01CA2">
        <w:rPr>
          <w:rFonts w:ascii="Times New Roman" w:eastAsia="Calibri" w:hAnsi="Times New Roman" w:cs="Times New Roman"/>
          <w:b/>
          <w:sz w:val="20"/>
          <w:szCs w:val="20"/>
        </w:rPr>
        <w:t>Результаты педагогической деятельности за оцениваемый период</w:t>
      </w:r>
      <w:proofErr w:type="gramStart"/>
      <w:r w:rsidRPr="00E01CA2">
        <w:rPr>
          <w:rFonts w:ascii="Times New Roman" w:eastAsia="Calibri" w:hAnsi="Times New Roman" w:cs="Times New Roman"/>
          <w:b/>
          <w:sz w:val="20"/>
          <w:szCs w:val="20"/>
        </w:rPr>
        <w:t>:(</w:t>
      </w:r>
      <w:proofErr w:type="gramEnd"/>
      <w:r w:rsidRPr="00E01CA2">
        <w:rPr>
          <w:rFonts w:ascii="Times New Roman" w:eastAsia="Calibri" w:hAnsi="Times New Roman" w:cs="Times New Roman"/>
          <w:b/>
          <w:sz w:val="20"/>
          <w:szCs w:val="20"/>
        </w:rPr>
        <w:t>перечень критериев):</w:t>
      </w: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38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992"/>
        <w:gridCol w:w="1276"/>
        <w:gridCol w:w="1417"/>
        <w:gridCol w:w="1489"/>
        <w:gridCol w:w="1440"/>
      </w:tblGrid>
      <w:tr w:rsidR="00E01CA2" w:rsidRPr="00E01CA2" w:rsidTr="007D7B0A">
        <w:trPr>
          <w:gridAfter w:val="2"/>
          <w:wAfter w:w="2929" w:type="dxa"/>
          <w:cantSplit/>
          <w:trHeight w:val="675"/>
        </w:trPr>
        <w:tc>
          <w:tcPr>
            <w:tcW w:w="7230" w:type="dxa"/>
          </w:tcPr>
          <w:p w:rsidR="00E01CA2" w:rsidRPr="00E01CA2" w:rsidRDefault="00E01CA2" w:rsidP="00E01CA2">
            <w:pPr>
              <w:widowControl w:val="0"/>
              <w:tabs>
                <w:tab w:val="left" w:pos="708"/>
                <w:tab w:val="left" w:pos="11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r w:rsidRPr="00E01C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критериев</w:t>
            </w:r>
          </w:p>
          <w:p w:rsidR="00E01CA2" w:rsidRPr="00E01CA2" w:rsidRDefault="00E01CA2" w:rsidP="00E01CA2">
            <w:pPr>
              <w:widowControl w:val="0"/>
              <w:tabs>
                <w:tab w:val="left" w:pos="708"/>
                <w:tab w:val="left" w:pos="11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01CA2" w:rsidRPr="00E01CA2" w:rsidRDefault="00E01CA2" w:rsidP="00E01CA2">
            <w:pPr>
              <w:widowControl w:val="0"/>
              <w:tabs>
                <w:tab w:val="left" w:pos="708"/>
                <w:tab w:val="left" w:pos="11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01C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</w:t>
            </w:r>
            <w:proofErr w:type="spellEnd"/>
            <w:r w:rsidRPr="00E01C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-денная</w:t>
            </w:r>
            <w:proofErr w:type="gramEnd"/>
            <w:r w:rsidRPr="00E01C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шкала баллов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widowControl w:val="0"/>
              <w:tabs>
                <w:tab w:val="left" w:pos="708"/>
                <w:tab w:val="left" w:pos="11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Выполнено (оценка работника)</w:t>
            </w:r>
          </w:p>
        </w:tc>
        <w:tc>
          <w:tcPr>
            <w:tcW w:w="1417" w:type="dxa"/>
          </w:tcPr>
          <w:p w:rsidR="00E01CA2" w:rsidRPr="00E01CA2" w:rsidRDefault="00E01CA2" w:rsidP="00E01CA2">
            <w:pPr>
              <w:widowControl w:val="0"/>
              <w:tabs>
                <w:tab w:val="left" w:pos="708"/>
                <w:tab w:val="left" w:pos="11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Утверждено комиссией </w:t>
            </w:r>
          </w:p>
        </w:tc>
      </w:tr>
      <w:bookmarkEnd w:id="0"/>
      <w:tr w:rsidR="00E01CA2" w:rsidRPr="00E01CA2" w:rsidTr="007D7B0A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E01CA2" w:rsidRPr="00E01CA2" w:rsidRDefault="00E01CA2" w:rsidP="00E01CA2">
            <w:pPr>
              <w:numPr>
                <w:ilvl w:val="0"/>
                <w:numId w:val="1"/>
              </w:num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Реализация дополнительных проектов</w:t>
            </w:r>
          </w:p>
        </w:tc>
      </w:tr>
      <w:tr w:rsidR="00E01CA2" w:rsidRPr="00E01CA2" w:rsidTr="007D7B0A">
        <w:trPr>
          <w:gridAfter w:val="2"/>
          <w:wAfter w:w="2929" w:type="dxa"/>
        </w:trPr>
        <w:tc>
          <w:tcPr>
            <w:tcW w:w="7230" w:type="dxa"/>
          </w:tcPr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педагога ДОУ в реализации инновационных проектов и программ в составе инновационных, в том числе </w:t>
            </w:r>
            <w:proofErr w:type="spellStart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стажировочных</w:t>
            </w:r>
            <w:proofErr w:type="spellEnd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площадок, работе ресурсных центров различных уровней, творческих групп (да/нет):</w:t>
            </w: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педагогом самостоятельно разработан проект</w:t>
            </w: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являлся участником общего или группового проекта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</w:trPr>
        <w:tc>
          <w:tcPr>
            <w:tcW w:w="7230" w:type="dxa"/>
          </w:tcPr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Участие педагога ДОУ в профессиональных конкурсах, конкурсах детского творчества  и мероприятиях    различных уровней (да/нет):</w:t>
            </w: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</w:pP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>- участие и наличие победителей и призеров в зависимости от уровня участия:</w:t>
            </w: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>а) уровень ДОУ</w:t>
            </w: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>б) городской уровень</w:t>
            </w: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eastAsia="ru-RU"/>
              </w:rPr>
              <w:t>в) региональный уровень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541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Наличие авторских программ (да/нет)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ind w:right="18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321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 педагогом кружковой, студийной работы с воспитанниками группы  (да/нет)</w:t>
            </w: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01CA2" w:rsidRPr="00E01CA2" w:rsidRDefault="00E01CA2" w:rsidP="00E01CA2">
            <w:pPr>
              <w:tabs>
                <w:tab w:val="left" w:pos="684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ind w:right="18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E01CA2" w:rsidRPr="00E01CA2" w:rsidRDefault="00E01CA2" w:rsidP="00E01CA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Реализация мероприятий, обеспечивающих взаимодействие с родителями воспитанников</w:t>
            </w:r>
          </w:p>
          <w:p w:rsidR="00E01CA2" w:rsidRPr="00E01CA2" w:rsidRDefault="00E01CA2" w:rsidP="00E01CA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417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Информационно-коммуникативная связь с родителями (да/нет):</w:t>
            </w: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оформление фотоотчетов и иной документации по итогам мероприятий с детьми в уголках для родителей;</w:t>
            </w: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оформление тематических уголков</w:t>
            </w:r>
            <w:proofErr w:type="gramStart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A2" w:rsidRPr="00E01CA2" w:rsidTr="007D7B0A"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Участие родителей воспитанников в мероприятиях, предусмотренных планом работы учреждения, проектах, реализуемых в рамках основной образовательной программы дошкольного образования (за каждое по 1 баллу из максимально 5-ти мероприятий)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A2" w:rsidRPr="00E01CA2" w:rsidTr="007D7B0A"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открытых мероприятий, дней открытых дверей для родителей (за каждое по 1 баллу из максимально 5-ти мероприятий)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341"/>
        </w:trPr>
        <w:tc>
          <w:tcPr>
            <w:tcW w:w="10915" w:type="dxa"/>
            <w:gridSpan w:val="4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 w:rsidRPr="00E01C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Участие педагога в разработке и реализации  основной образовательной программы дошкольного образования</w:t>
            </w:r>
          </w:p>
        </w:tc>
      </w:tr>
      <w:tr w:rsidR="00E01CA2" w:rsidRPr="00E01CA2" w:rsidTr="007D7B0A">
        <w:trPr>
          <w:gridAfter w:val="2"/>
          <w:wAfter w:w="2929" w:type="dxa"/>
          <w:trHeight w:val="526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Степень реализации основной образовательной программы дошкольного образования (на основе системы планирования работы, результатов </w:t>
            </w:r>
            <w:proofErr w:type="gramStart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реализацией педагогом образовательной программы дошкольного образования) (да/нет)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786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Представление опыта работы по реализации основной образовательной программы дошкольного образования на педагогических советах, семинарах, практикумах, в СМИ, сайте ДОУ и др. (за каждое по 1 баллу из максимально 5-ти мероприятий)  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389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Проведение открытых мероприятий (мастер-классов) для аудитории педагогов ДОУ </w:t>
            </w: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(за каждое по 1 баллу из максимально 5-ти мероприятий)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389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Наличие тематических копилок, картотек (по каждой образовательной области по 1 баллу </w:t>
            </w:r>
            <w:proofErr w:type="gramStart"/>
            <w:r w:rsidRPr="00E01CA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из</w:t>
            </w:r>
            <w:proofErr w:type="gramEnd"/>
            <w:r w:rsidRPr="00E01CA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максимально 5-ти)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360"/>
        </w:trPr>
        <w:tc>
          <w:tcPr>
            <w:tcW w:w="10915" w:type="dxa"/>
            <w:gridSpan w:val="4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 </w:t>
            </w:r>
            <w:r w:rsidRPr="00E01C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Эффективность деятельности по сохранению и укреплению здоровья воспитанников</w:t>
            </w:r>
          </w:p>
        </w:tc>
      </w:tr>
      <w:tr w:rsidR="00E01CA2" w:rsidRPr="00E01CA2" w:rsidTr="007D7B0A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Применение </w:t>
            </w:r>
            <w:proofErr w:type="spellStart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технологий в системе (за каждое по 1 баллу </w:t>
            </w:r>
            <w:proofErr w:type="gramStart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максимально 5-ти)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Положительные результаты мониторинга состояния здоровья воспитанников (заболеваемость воспитанников группы, равная среднему   показателю по ДОУ или ниже) (да/нет)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Положительные результаты мониторинга посещаемости воспитанников (посещаемость воспитанников группы, равная среднему показателю по ДОУ или выше) (да/нет)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Отсутствие случаев травматизма среди воспитанников группы во время пребывания в ДОУ, связанных с нарушением требований охраны труда  (да/нет)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375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открытых мероприятий с детьми физкультурно-оздоровительной направленности (за каждое по 1 баллу из максимально 5-ти мероприятий)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  <w:trHeight w:val="414"/>
        </w:trPr>
        <w:tc>
          <w:tcPr>
            <w:tcW w:w="10915" w:type="dxa"/>
            <w:gridSpan w:val="4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5. </w:t>
            </w:r>
            <w:r w:rsidRPr="00E01C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Работа с детьми из социально-неблагополучных семей</w:t>
            </w:r>
          </w:p>
        </w:tc>
      </w:tr>
      <w:tr w:rsidR="00E01CA2" w:rsidRPr="00E01CA2" w:rsidTr="007D7B0A">
        <w:trPr>
          <w:gridAfter w:val="2"/>
          <w:wAfter w:w="2929" w:type="dxa"/>
          <w:trHeight w:val="534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и выполнение индивидуальных программ педагогического и психологического сопровождения воспитанников из социально неблагополучных семей </w:t>
            </w: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(да/нет)</w:t>
            </w: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проведение социально-ориентированных мероприятий на базе ДОУ по профилактике и  пропаганде семейных ценностей, ЗОЖ</w:t>
            </w: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(за каждое по 1 баллу из максимально 5-ти мероприятий)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6. </w:t>
            </w:r>
            <w:r w:rsidRPr="00E01C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Создание элементов образовательной инфраструктуры</w:t>
            </w:r>
          </w:p>
        </w:tc>
      </w:tr>
      <w:tr w:rsidR="00E01CA2" w:rsidRPr="00E01CA2" w:rsidTr="007D7B0A">
        <w:trPr>
          <w:gridAfter w:val="2"/>
          <w:wAfter w:w="2929" w:type="dxa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Соответствие  образовательной среды требованиям безопасности, санитарных норм и реализуемой в учреждении образовательной программы дошкольного образования:</w:t>
            </w: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наличие тематического музея (за каждый по 1 баллу </w:t>
            </w:r>
            <w:proofErr w:type="gramStart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максимально 2-х);</w:t>
            </w: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наличие тематических центров (за каждый по 1 баллу из максимально 8-ми</w:t>
            </w:r>
            <w:proofErr w:type="gramStart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7. </w:t>
            </w:r>
            <w:r w:rsidRPr="00E01CA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Общественная деятельность</w:t>
            </w:r>
          </w:p>
        </w:tc>
      </w:tr>
      <w:tr w:rsidR="00E01CA2" w:rsidRPr="00E01CA2" w:rsidTr="007D7B0A">
        <w:trPr>
          <w:gridAfter w:val="2"/>
          <w:wAfter w:w="2929" w:type="dxa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Участите в ремонте помещений ДОУ и работе по благоустройству территории (да/нет)</w:t>
            </w: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Участие в работе комиссии и общественной деятельности по ДОУ (да/нет)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A2" w:rsidRPr="00E01CA2" w:rsidTr="007D7B0A">
        <w:trPr>
          <w:gridAfter w:val="2"/>
          <w:wAfter w:w="2929" w:type="dxa"/>
        </w:trPr>
        <w:tc>
          <w:tcPr>
            <w:tcW w:w="10915" w:type="dxa"/>
            <w:gridSpan w:val="4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 Исполнение трудовой дисциплины</w:t>
            </w:r>
          </w:p>
        </w:tc>
      </w:tr>
      <w:tr w:rsidR="00E01CA2" w:rsidRPr="00E01CA2" w:rsidTr="007D7B0A">
        <w:trPr>
          <w:gridAfter w:val="2"/>
          <w:wAfter w:w="2929" w:type="dxa"/>
        </w:trPr>
        <w:tc>
          <w:tcPr>
            <w:tcW w:w="7230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Соблюдение режима работы (да/нет)</w:t>
            </w: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Отсутствие конфликтных ситуаций (да/нет)</w:t>
            </w: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Выполнение должностной инструкции и соблюдение исполнительской дисциплины (подготовка отчетов и иной документации) (да/нет)</w:t>
            </w: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Отсутствие больничного листа (да/нет)</w:t>
            </w:r>
          </w:p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Оборудование рабочего места (да/нет)</w:t>
            </w:r>
          </w:p>
        </w:tc>
        <w:tc>
          <w:tcPr>
            <w:tcW w:w="992" w:type="dxa"/>
          </w:tcPr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01CA2" w:rsidRPr="00E01CA2" w:rsidRDefault="00E01CA2" w:rsidP="00E01CA2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01CA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1CA2" w:rsidRPr="00E01CA2" w:rsidRDefault="00E01CA2" w:rsidP="00E01CA2">
            <w:pPr>
              <w:spacing w:after="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>Максимально возможный балл – 100</w:t>
      </w: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>Размер утвержденной стимулирующей выплаты - _____</w:t>
      </w: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>Председатель комиссии ______________________________________________________________</w:t>
      </w: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>Члены комиссии ____________________________________________________________________</w:t>
      </w:r>
    </w:p>
    <w:p w:rsidR="00E01CA2" w:rsidRPr="00E01CA2" w:rsidRDefault="00E01CA2" w:rsidP="00E01CA2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 xml:space="preserve">                             ____________________________________________________________________</w:t>
      </w:r>
    </w:p>
    <w:p w:rsidR="00A27A6D" w:rsidRPr="00502FA3" w:rsidRDefault="00E01CA2" w:rsidP="00E01CA2">
      <w:pPr>
        <w:rPr>
          <w:lang w:val="en-US"/>
        </w:rPr>
      </w:pPr>
      <w:r w:rsidRPr="00E01CA2">
        <w:rPr>
          <w:rFonts w:ascii="Times New Roman" w:eastAsia="Calibri" w:hAnsi="Times New Roman" w:cs="Times New Roman"/>
          <w:sz w:val="20"/>
          <w:szCs w:val="20"/>
        </w:rPr>
        <w:t xml:space="preserve">                             ________________________________________________</w:t>
      </w:r>
    </w:p>
    <w:sectPr w:rsidR="00A27A6D" w:rsidRPr="0050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57549"/>
    <w:multiLevelType w:val="hybridMultilevel"/>
    <w:tmpl w:val="8ED8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A3"/>
    <w:rsid w:val="001D292A"/>
    <w:rsid w:val="00493F0A"/>
    <w:rsid w:val="00502FA3"/>
    <w:rsid w:val="007D7A44"/>
    <w:rsid w:val="00E01CA2"/>
    <w:rsid w:val="00ED550D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2018-08-29T07:49:00Z</dcterms:created>
  <dcterms:modified xsi:type="dcterms:W3CDTF">2018-08-29T07:49:00Z</dcterms:modified>
</cp:coreProperties>
</file>